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dp" ContentType="image/vnd.ms-photo"/>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4865437" w14:textId="77777777" w:rsidR="00BD3509" w:rsidRDefault="00BD3509" w:rsidP="00BD3509">
      <w:r>
        <w:rPr>
          <w:noProof/>
        </w:rPr>
        <w:drawing>
          <wp:anchor distT="0" distB="0" distL="114300" distR="114300" simplePos="0" relativeHeight="251671552" behindDoc="0" locked="0" layoutInCell="1" allowOverlap="1" wp14:anchorId="4BC90377" wp14:editId="697072D3">
            <wp:simplePos x="0" y="0"/>
            <wp:positionH relativeFrom="margin">
              <wp:align>left</wp:align>
            </wp:positionH>
            <wp:positionV relativeFrom="paragraph">
              <wp:posOffset>0</wp:posOffset>
            </wp:positionV>
            <wp:extent cx="3417570" cy="707390"/>
            <wp:effectExtent l="0" t="0" r="0" b="0"/>
            <wp:wrapSquare wrapText="bothSides"/>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building_with_heart.png"/>
                    <pic:cNvPicPr/>
                  </pic:nvPicPr>
                  <pic:blipFill>
                    <a:blip r:embed="rId7">
                      <a:extLst>
                        <a:ext uri="{28A0092B-C50C-407E-A947-70E740481C1C}">
                          <a14:useLocalDpi xmlns:a14="http://schemas.microsoft.com/office/drawing/2010/main" val="0"/>
                        </a:ext>
                      </a:extLst>
                    </a:blip>
                    <a:stretch>
                      <a:fillRect/>
                    </a:stretch>
                  </pic:blipFill>
                  <pic:spPr>
                    <a:xfrm>
                      <a:off x="0" y="0"/>
                      <a:ext cx="3417570" cy="707390"/>
                    </a:xfrm>
                    <a:prstGeom prst="rect">
                      <a:avLst/>
                    </a:prstGeom>
                  </pic:spPr>
                </pic:pic>
              </a:graphicData>
            </a:graphic>
            <wp14:sizeRelH relativeFrom="page">
              <wp14:pctWidth>0</wp14:pctWidth>
            </wp14:sizeRelH>
            <wp14:sizeRelV relativeFrom="page">
              <wp14:pctHeight>0</wp14:pctHeight>
            </wp14:sizeRelV>
          </wp:anchor>
        </w:drawing>
      </w:r>
    </w:p>
    <w:p w14:paraId="7059ADBA" w14:textId="77777777" w:rsidR="00BD3509" w:rsidRPr="0037401D" w:rsidRDefault="00BD3509" w:rsidP="00BD3509">
      <w:pPr>
        <w:pStyle w:val="BWHTitle"/>
      </w:pPr>
      <w:r w:rsidRPr="0037401D">
        <w:t>HouSalvage Recycling Centers</w:t>
      </w:r>
    </w:p>
    <w:p w14:paraId="5F53F86D" w14:textId="6133AE51" w:rsidR="00795C1E" w:rsidRPr="005E02AD" w:rsidRDefault="00BD3509" w:rsidP="00BD3509">
      <w:pPr>
        <w:pStyle w:val="Tagline"/>
      </w:pPr>
      <w:r>
        <w:rPr>
          <w:noProof/>
        </w:rPr>
        <mc:AlternateContent>
          <mc:Choice Requires="wps">
            <w:drawing>
              <wp:anchor distT="0" distB="0" distL="114300" distR="114300" simplePos="0" relativeHeight="251670528" behindDoc="0" locked="0" layoutInCell="1" allowOverlap="1" wp14:anchorId="16B33571" wp14:editId="6CFFAAA7">
                <wp:simplePos x="0" y="0"/>
                <wp:positionH relativeFrom="column">
                  <wp:posOffset>-22860</wp:posOffset>
                </wp:positionH>
                <wp:positionV relativeFrom="paragraph">
                  <wp:posOffset>231775</wp:posOffset>
                </wp:positionV>
                <wp:extent cx="6854190" cy="0"/>
                <wp:effectExtent l="0" t="0" r="22860" b="19050"/>
                <wp:wrapNone/>
                <wp:docPr id="4" name="Straight Connector 4"/>
                <wp:cNvGraphicFramePr/>
                <a:graphic xmlns:a="http://schemas.openxmlformats.org/drawingml/2006/main">
                  <a:graphicData uri="http://schemas.microsoft.com/office/word/2010/wordprocessingShape">
                    <wps:wsp>
                      <wps:cNvCnPr/>
                      <wps:spPr>
                        <a:xfrm>
                          <a:off x="0" y="0"/>
                          <a:ext cx="6854190"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150ABD55" id="Straight Connector 4" o:spid="_x0000_s1026" style="position:absolute;z-index:251670528;visibility:visible;mso-wrap-style:square;mso-wrap-distance-left:9pt;mso-wrap-distance-top:0;mso-wrap-distance-right:9pt;mso-wrap-distance-bottom:0;mso-position-horizontal:absolute;mso-position-horizontal-relative:text;mso-position-vertical:absolute;mso-position-vertical-relative:text" from="-1.8pt,18.25pt" to="537.9pt,18.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" strokecolor="#4579b8 [3044]"/>
            </w:pict>
          </mc:Fallback>
        </mc:AlternateContent>
      </w:r>
      <w:r w:rsidRPr="0037401D">
        <w:t>Your source for recycled construction materials since 1995</w:t>
      </w:r>
    </w:p>
    <w:p w14:paraId="336E603D" w14:textId="6F9ACAEF" w:rsidR="0039761C" w:rsidRDefault="0039761C" w:rsidP="00A02C14">
      <w:pPr>
        <w:spacing w:after="0" w:line="240" w:lineRule="auto"/>
        <w:jc w:val="right"/>
        <w:rPr>
          <w:rStyle w:val="BookTitle"/>
        </w:rPr>
      </w:pPr>
      <w:r>
        <w:rPr>
          <w:rStyle w:val="BookTitle"/>
        </w:rPr>
        <w:fldChar w:fldCharType="begin"/>
      </w:r>
      <w:r>
        <w:rPr>
          <w:rStyle w:val="BookTitle"/>
        </w:rPr>
        <w:instrText xml:space="preserve"> DATE  \@ "MMMM d, yyyy"  \* MERGEFORMAT </w:instrText>
      </w:r>
      <w:r>
        <w:rPr>
          <w:rStyle w:val="BookTitle"/>
        </w:rPr>
        <w:fldChar w:fldCharType="separate"/>
      </w:r>
      <w:r w:rsidR="00B94A70">
        <w:rPr>
          <w:rStyle w:val="BookTitle"/>
          <w:noProof/>
        </w:rPr>
        <w:t>August 2, 2019</w:t>
      </w:r>
      <w:r>
        <w:rPr>
          <w:rStyle w:val="BookTitle"/>
        </w:rPr>
        <w:fldChar w:fldCharType="end"/>
      </w:r>
    </w:p>
    <w:p w14:paraId="3AB6DB65" w14:textId="77777777" w:rsidR="004A3977" w:rsidRDefault="0039761C" w:rsidP="00A02C14">
      <w:pPr>
        <w:spacing w:after="0" w:line="240" w:lineRule="auto"/>
        <w:jc w:val="right"/>
        <w:rPr>
          <w:rStyle w:val="BookTitle"/>
        </w:rPr>
        <w:sectPr w:rsidR="004A3977" w:rsidSect="008E739B">
          <w:pgSz w:w="12240" w:h="15840"/>
          <w:pgMar w:top="1440" w:right="1440" w:bottom="1440" w:left="1440" w:header="720" w:footer="720" w:gutter="0"/>
          <w:cols w:space="720"/>
          <w:docGrid w:linePitch="360"/>
        </w:sectPr>
      </w:pPr>
      <w:r>
        <w:rPr>
          <w:rStyle w:val="BookTitle"/>
        </w:rPr>
        <w:t>Volume 1, Issue 1</w:t>
      </w:r>
    </w:p>
    <w:p w14:paraId="33C33D9F" w14:textId="31766B6C" w:rsidR="0039761C" w:rsidRDefault="00E05005" w:rsidP="00BD49A8">
      <w:pPr>
        <w:pStyle w:val="BWHTitle"/>
      </w:pPr>
      <w:r>
        <w:t>HouSalvage Recycling Centers</w:t>
      </w:r>
      <w:r w:rsidR="0039761C">
        <w:t xml:space="preserve"> </w:t>
      </w:r>
      <w:r w:rsidR="00BE68E0">
        <w:t>O</w:t>
      </w:r>
      <w:r>
        <w:t>pen</w:t>
      </w:r>
      <w:r w:rsidR="0039761C">
        <w:t xml:space="preserve"> </w:t>
      </w:r>
      <w:r w:rsidR="00BE68E0">
        <w:t>N</w:t>
      </w:r>
      <w:r w:rsidR="0039761C">
        <w:t xml:space="preserve">ew </w:t>
      </w:r>
      <w:r w:rsidR="00BE68E0">
        <w:t>S</w:t>
      </w:r>
      <w:r w:rsidR="0039761C">
        <w:t>tore</w:t>
      </w:r>
    </w:p>
    <w:p w14:paraId="0B3FC9F9" w14:textId="77777777" w:rsidR="00993F2D" w:rsidRDefault="00993F2D" w:rsidP="0039761C">
      <w:pPr>
        <w:pStyle w:val="BodyText"/>
        <w:sectPr w:rsidR="00993F2D" w:rsidSect="00795C1E">
          <w:headerReference w:type="default" r:id="rId8"/>
          <w:footerReference w:type="default" r:id="rId9"/>
          <w:type w:val="continuous"/>
          <w:pgSz w:w="12240" w:h="15840"/>
          <w:pgMar w:top="1440" w:right="1440" w:bottom="1440" w:left="1440" w:header="720" w:footer="720" w:gutter="0"/>
          <w:cols w:space="720"/>
          <w:docGrid w:linePitch="360"/>
        </w:sectPr>
      </w:pPr>
    </w:p>
    <w:p w14:paraId="641FD3E7" w14:textId="0A80D388" w:rsidR="0039761C" w:rsidRDefault="0039761C" w:rsidP="0039761C">
      <w:pPr>
        <w:pStyle w:val="BodyText"/>
      </w:pPr>
      <w:r>
        <w:t xml:space="preserve">Your favorite store is opening a new location in South Greene! You, our loyal customers, have voted us the number </w:t>
      </w:r>
      <w:r w:rsidR="00E05005">
        <w:t>one</w:t>
      </w:r>
      <w:r>
        <w:t xml:space="preserve"> </w:t>
      </w:r>
      <w:r w:rsidR="00E05005">
        <w:t>home renovation</w:t>
      </w:r>
      <w:r>
        <w:t xml:space="preserve"> store for the last </w:t>
      </w:r>
      <w:r w:rsidR="00163D92">
        <w:t>ten</w:t>
      </w:r>
      <w:r>
        <w:t xml:space="preserve"> years in </w:t>
      </w:r>
      <w:r>
        <w:rPr>
          <w:b/>
          <w:i/>
        </w:rPr>
        <w:t>Greene City Press Best Of</w:t>
      </w:r>
      <w:r>
        <w:rPr>
          <w:i/>
        </w:rPr>
        <w:t xml:space="preserve"> survey.</w:t>
      </w:r>
    </w:p>
    <w:p w14:paraId="34112846" w14:textId="77777777" w:rsidR="0039761C" w:rsidRDefault="0039761C" w:rsidP="0039761C">
      <w:pPr>
        <w:pStyle w:val="BodyText"/>
      </w:pPr>
      <w:r>
        <w:t xml:space="preserve">To meet the needs of customers all over the greater Greene City area, we will be opening two new stores soon. The first store opens in South Greene this month. Next month, another new store opens in Riverside. </w:t>
      </w:r>
    </w:p>
    <w:p w14:paraId="1142D9BA" w14:textId="5784833C" w:rsidR="0039761C" w:rsidRDefault="0039761C" w:rsidP="0039761C">
      <w:pPr>
        <w:pStyle w:val="BodyText"/>
      </w:pPr>
      <w:r>
        <w:t xml:space="preserve">We are taking over two of the manufacturing sites that closed several years ago. The city </w:t>
      </w:r>
      <w:r>
        <w:t>provided incentives to get those properties back in use and we loved both the locations and the buildings. They are big enough to allow us to expand our merchandise offerings and they are located in the fast</w:t>
      </w:r>
      <w:r w:rsidR="00B90084">
        <w:t>-</w:t>
      </w:r>
      <w:r>
        <w:t>growing Greene suburbs.</w:t>
      </w:r>
    </w:p>
    <w:p w14:paraId="4BE8AEC3" w14:textId="77777777" w:rsidR="00993F2D" w:rsidRDefault="0039761C" w:rsidP="0039761C">
      <w:pPr>
        <w:pStyle w:val="BodyText"/>
        <w:sectPr w:rsidR="00993F2D" w:rsidSect="00993F2D">
          <w:type w:val="continuous"/>
          <w:pgSz w:w="12240" w:h="15840"/>
          <w:pgMar w:top="1440" w:right="1440" w:bottom="1440" w:left="1440" w:header="720" w:footer="720" w:gutter="0"/>
          <w:cols w:num="2" w:space="720"/>
          <w:docGrid w:linePitch="360"/>
        </w:sectPr>
      </w:pPr>
      <w:r>
        <w:t>We had a lot of work to do to renovate these buildings to bring them up to 21</w:t>
      </w:r>
      <w:r w:rsidRPr="00216F07">
        <w:rPr>
          <w:vertAlign w:val="superscript"/>
        </w:rPr>
        <w:t>st</w:t>
      </w:r>
      <w:r>
        <w:t xml:space="preserve"> century standards and to convert them from manufacturing sites to retail space, but it was worth the effort. We’re sure you will agree when you see the spacious new stores! </w:t>
      </w:r>
    </w:p>
    <w:p w14:paraId="4CA7754F" w14:textId="29340676" w:rsidR="0039761C" w:rsidRDefault="0039761C" w:rsidP="0039761C">
      <w:pPr>
        <w:pStyle w:val="BodyText"/>
      </w:pPr>
    </w:p>
    <w:p w14:paraId="4F4C2F24" w14:textId="77777777" w:rsidR="0039761C" w:rsidRPr="009D4231" w:rsidRDefault="0039761C" w:rsidP="0039761C">
      <w:pPr>
        <w:pStyle w:val="Heading2"/>
        <w:rPr>
          <w:color w:val="FF0000"/>
        </w:rPr>
      </w:pPr>
      <w:r w:rsidRPr="009D4231">
        <w:rPr>
          <w:color w:val="FF0000"/>
        </w:rPr>
        <w:t xml:space="preserve">Hiring for </w:t>
      </w:r>
      <w:r w:rsidR="00BE68E0">
        <w:rPr>
          <w:color w:val="FF0000"/>
        </w:rPr>
        <w:t>New S</w:t>
      </w:r>
      <w:r w:rsidRPr="009D4231">
        <w:rPr>
          <w:color w:val="FF0000"/>
        </w:rPr>
        <w:t>tores</w:t>
      </w:r>
    </w:p>
    <w:p w14:paraId="38B950F2" w14:textId="3F111C1F" w:rsidR="0039761C" w:rsidRDefault="0039761C" w:rsidP="0039761C">
      <w:pPr>
        <w:pStyle w:val="BodyText"/>
        <w:spacing w:line="240" w:lineRule="exact"/>
      </w:pPr>
      <w:r>
        <w:t xml:space="preserve">The economy has been hard on Greene </w:t>
      </w:r>
      <w:r w:rsidR="00BE68E0">
        <w:t>C</w:t>
      </w:r>
      <w:r>
        <w:t>ity. We lost many manufacturing jobs and several of our major employers are gone. Things are starting to look brighter for this great city</w:t>
      </w:r>
      <w:r w:rsidR="00F2093B">
        <w:t>,</w:t>
      </w:r>
      <w:r>
        <w:t xml:space="preserve"> though! </w:t>
      </w:r>
      <w:r w:rsidR="00F2093B">
        <w:t>HouSalvage Recycling Centers</w:t>
      </w:r>
      <w:r>
        <w:t xml:space="preserve"> is opening two new stores soon and we need to hire lots of new employees.</w:t>
      </w:r>
    </w:p>
    <w:p w14:paraId="386317BA" w14:textId="77777777" w:rsidR="0039761C" w:rsidRDefault="0039761C" w:rsidP="0039761C">
      <w:pPr>
        <w:pStyle w:val="BodyText"/>
        <w:spacing w:line="240" w:lineRule="exact"/>
      </w:pPr>
      <w:r>
        <w:t xml:space="preserve">We are hiring: </w:t>
      </w:r>
    </w:p>
    <w:p w14:paraId="4C91FCCE" w14:textId="18542361" w:rsidR="0039761C" w:rsidRDefault="00CC2658" w:rsidP="0039761C">
      <w:pPr>
        <w:pStyle w:val="BodyText"/>
        <w:numPr>
          <w:ilvl w:val="0"/>
          <w:numId w:val="2"/>
        </w:numPr>
        <w:spacing w:line="240" w:lineRule="exact"/>
      </w:pPr>
      <w:r>
        <w:t>Department m</w:t>
      </w:r>
      <w:r w:rsidR="0039761C">
        <w:t>anagers</w:t>
      </w:r>
    </w:p>
    <w:p w14:paraId="179C5A8F" w14:textId="77777777" w:rsidR="0039761C" w:rsidRDefault="0039761C" w:rsidP="0039761C">
      <w:pPr>
        <w:pStyle w:val="BodyText"/>
        <w:numPr>
          <w:ilvl w:val="0"/>
          <w:numId w:val="2"/>
        </w:numPr>
        <w:spacing w:line="240" w:lineRule="exact"/>
      </w:pPr>
      <w:r>
        <w:t>Cashiers</w:t>
      </w:r>
    </w:p>
    <w:p w14:paraId="644ACCC1" w14:textId="77777777" w:rsidR="0039761C" w:rsidRDefault="0039761C" w:rsidP="0039761C">
      <w:pPr>
        <w:pStyle w:val="BodyText"/>
        <w:numPr>
          <w:ilvl w:val="0"/>
          <w:numId w:val="2"/>
        </w:numPr>
        <w:spacing w:line="240" w:lineRule="exact"/>
      </w:pPr>
      <w:r>
        <w:t>Stock clerks</w:t>
      </w:r>
    </w:p>
    <w:p w14:paraId="249DF9C8" w14:textId="77777777" w:rsidR="0039761C" w:rsidRDefault="0039761C" w:rsidP="0039761C">
      <w:pPr>
        <w:pStyle w:val="BodyText"/>
        <w:numPr>
          <w:ilvl w:val="0"/>
          <w:numId w:val="2"/>
        </w:numPr>
        <w:spacing w:line="240" w:lineRule="exact"/>
      </w:pPr>
      <w:r>
        <w:t>Warehouse staff</w:t>
      </w:r>
    </w:p>
    <w:p w14:paraId="5B84362F" w14:textId="77777777" w:rsidR="0039761C" w:rsidRDefault="0039761C" w:rsidP="0039761C">
      <w:pPr>
        <w:pStyle w:val="BodyText"/>
        <w:numPr>
          <w:ilvl w:val="0"/>
          <w:numId w:val="2"/>
        </w:numPr>
        <w:spacing w:line="240" w:lineRule="exact"/>
      </w:pPr>
      <w:r>
        <w:t>Buyers</w:t>
      </w:r>
    </w:p>
    <w:p w14:paraId="7A1FA2AE" w14:textId="77777777" w:rsidR="0039761C" w:rsidRDefault="0039761C" w:rsidP="0039761C">
      <w:pPr>
        <w:pStyle w:val="BodyText"/>
        <w:numPr>
          <w:ilvl w:val="0"/>
          <w:numId w:val="2"/>
        </w:numPr>
        <w:spacing w:line="240" w:lineRule="exact"/>
      </w:pPr>
      <w:r>
        <w:t>Commercial sales staff</w:t>
      </w:r>
    </w:p>
    <w:p w14:paraId="2AB0E5D9" w14:textId="77777777" w:rsidR="0039761C" w:rsidRDefault="0039761C" w:rsidP="0039761C">
      <w:pPr>
        <w:pStyle w:val="BodyText"/>
        <w:numPr>
          <w:ilvl w:val="0"/>
          <w:numId w:val="2"/>
        </w:numPr>
        <w:spacing w:line="240" w:lineRule="exact"/>
      </w:pPr>
      <w:r>
        <w:t>Loss prevention associates</w:t>
      </w:r>
    </w:p>
    <w:p w14:paraId="5F6E7A64" w14:textId="77777777" w:rsidR="0039761C" w:rsidRDefault="0039761C" w:rsidP="0039761C">
      <w:pPr>
        <w:pStyle w:val="BodyText"/>
        <w:numPr>
          <w:ilvl w:val="0"/>
          <w:numId w:val="2"/>
        </w:numPr>
        <w:spacing w:line="240" w:lineRule="exact"/>
      </w:pPr>
      <w:r>
        <w:t>Facilities staff</w:t>
      </w:r>
    </w:p>
    <w:p w14:paraId="2C5A2FE3" w14:textId="77777777" w:rsidR="0039761C" w:rsidRDefault="0039761C" w:rsidP="0039761C">
      <w:pPr>
        <w:pStyle w:val="BodyText"/>
        <w:numPr>
          <w:ilvl w:val="0"/>
          <w:numId w:val="2"/>
        </w:numPr>
        <w:spacing w:line="240" w:lineRule="exact"/>
      </w:pPr>
      <w:r>
        <w:t>Trainer</w:t>
      </w:r>
      <w:r w:rsidR="002D2328">
        <w:t>s</w:t>
      </w:r>
    </w:p>
    <w:p w14:paraId="1AEBDDFA" w14:textId="77777777" w:rsidR="002D2328" w:rsidRDefault="002D2328" w:rsidP="002D2328">
      <w:pPr>
        <w:pStyle w:val="BodyText"/>
        <w:numPr>
          <w:ilvl w:val="1"/>
          <w:numId w:val="2"/>
        </w:numPr>
        <w:spacing w:line="240" w:lineRule="exact"/>
      </w:pPr>
      <w:r>
        <w:t>Dog trainers</w:t>
      </w:r>
    </w:p>
    <w:p w14:paraId="65AF705F" w14:textId="77777777" w:rsidR="002D2328" w:rsidRDefault="002D2328" w:rsidP="002D2328">
      <w:pPr>
        <w:pStyle w:val="BodyText"/>
        <w:numPr>
          <w:ilvl w:val="1"/>
          <w:numId w:val="2"/>
        </w:numPr>
        <w:spacing w:line="240" w:lineRule="exact"/>
      </w:pPr>
      <w:r>
        <w:t>DIY trainers</w:t>
      </w:r>
    </w:p>
    <w:p w14:paraId="1676E154" w14:textId="77777777" w:rsidR="009D4231" w:rsidRPr="009D4231" w:rsidRDefault="009D4231" w:rsidP="009D4231">
      <w:pPr>
        <w:pStyle w:val="Heading2"/>
        <w:rPr>
          <w:color w:val="FF0000"/>
        </w:rPr>
      </w:pPr>
      <w:r w:rsidRPr="009D4231">
        <w:rPr>
          <w:color w:val="FF0000"/>
        </w:rPr>
        <w:t>On Sale This Month:</w:t>
      </w:r>
    </w:p>
    <w:p w14:paraId="69AF0DCF" w14:textId="77777777" w:rsidR="009D4231" w:rsidRPr="009D4231" w:rsidRDefault="009D4231" w:rsidP="009D4231">
      <w:pPr>
        <w:pStyle w:val="ListParagraph"/>
        <w:numPr>
          <w:ilvl w:val="0"/>
          <w:numId w:val="4"/>
        </w:numPr>
        <w:rPr>
          <w:sz w:val="24"/>
          <w:szCs w:val="24"/>
        </w:rPr>
      </w:pPr>
      <w:r>
        <w:rPr>
          <w:sz w:val="24"/>
          <w:szCs w:val="24"/>
        </w:rPr>
        <w:t>Ladders</w:t>
      </w:r>
    </w:p>
    <w:p w14:paraId="7BB1A42C" w14:textId="77777777" w:rsidR="009D4231" w:rsidRPr="009D4231" w:rsidRDefault="009D4231" w:rsidP="009D4231">
      <w:pPr>
        <w:pStyle w:val="ListParagraph"/>
        <w:numPr>
          <w:ilvl w:val="0"/>
          <w:numId w:val="4"/>
        </w:numPr>
        <w:rPr>
          <w:sz w:val="24"/>
          <w:szCs w:val="24"/>
        </w:rPr>
      </w:pPr>
      <w:r>
        <w:rPr>
          <w:sz w:val="24"/>
          <w:szCs w:val="24"/>
        </w:rPr>
        <w:lastRenderedPageBreak/>
        <w:t>Saws</w:t>
      </w:r>
    </w:p>
    <w:p w14:paraId="68F4345A" w14:textId="77777777" w:rsidR="009D4231" w:rsidRPr="009D4231" w:rsidRDefault="009D4231" w:rsidP="009D4231">
      <w:pPr>
        <w:pStyle w:val="ListParagraph"/>
        <w:numPr>
          <w:ilvl w:val="0"/>
          <w:numId w:val="4"/>
        </w:numPr>
        <w:rPr>
          <w:sz w:val="24"/>
          <w:szCs w:val="24"/>
        </w:rPr>
      </w:pPr>
      <w:r>
        <w:rPr>
          <w:sz w:val="24"/>
          <w:szCs w:val="24"/>
        </w:rPr>
        <w:t>Hammers</w:t>
      </w:r>
    </w:p>
    <w:p w14:paraId="7B895102" w14:textId="77777777" w:rsidR="009D4231" w:rsidRPr="009D4231" w:rsidRDefault="009D4231" w:rsidP="009D4231">
      <w:pPr>
        <w:pStyle w:val="ListParagraph"/>
        <w:numPr>
          <w:ilvl w:val="0"/>
          <w:numId w:val="4"/>
        </w:numPr>
        <w:rPr>
          <w:sz w:val="24"/>
          <w:szCs w:val="24"/>
        </w:rPr>
      </w:pPr>
      <w:r>
        <w:rPr>
          <w:sz w:val="24"/>
          <w:szCs w:val="24"/>
        </w:rPr>
        <w:t>Drills</w:t>
      </w:r>
    </w:p>
    <w:p w14:paraId="5DF5C4A4" w14:textId="77777777" w:rsidR="00317592" w:rsidRPr="009D4231" w:rsidRDefault="00317592" w:rsidP="0039761C">
      <w:pPr>
        <w:pStyle w:val="Heading2"/>
        <w:rPr>
          <w:color w:val="FF0000"/>
        </w:rPr>
      </w:pPr>
      <w:r w:rsidRPr="009D4231">
        <w:rPr>
          <w:color w:val="FF0000"/>
        </w:rPr>
        <w:t>Rental Department Opens!</w:t>
      </w:r>
    </w:p>
    <w:p w14:paraId="3885BECA" w14:textId="1E825F7D" w:rsidR="00317592" w:rsidRPr="00317592" w:rsidRDefault="00317592" w:rsidP="00317592">
      <w:r>
        <w:t xml:space="preserve">The new stores have tools and equipment that you can rent by the hour, day, week, or month. If you use a tool infrequently, why have it taking </w:t>
      </w:r>
      <w:r w:rsidR="00CC2658">
        <w:t>up</w:t>
      </w:r>
      <w:r>
        <w:t xml:space="preserve"> space in your house or garage? Big, bulky tools like chipper/shredders take up a lot of space and chances are you will only use it when you are taking down that old tree in the side lawn. You probably don’t need to spray paint your house that often either. Rent our power sprayer and paint your house in no time at all, then return it to us afterwards. If you just need a standard toolkit for a weekend putting together your new desk, we have that available to rent too.</w:t>
      </w:r>
    </w:p>
    <w:p w14:paraId="7DF524D8" w14:textId="77777777" w:rsidR="00691E01" w:rsidRPr="00A95BF0" w:rsidRDefault="00691E01" w:rsidP="00A95BF0">
      <w:pPr>
        <w:pStyle w:val="Heading2"/>
        <w:rPr>
          <w:color w:val="FF0000"/>
        </w:rPr>
      </w:pPr>
      <w:r w:rsidRPr="00A95BF0">
        <w:rPr>
          <w:color w:val="FF0000"/>
        </w:rPr>
        <w:t>DIY Seminars</w:t>
      </w:r>
    </w:p>
    <w:p w14:paraId="590A1ED2" w14:textId="77777777" w:rsidR="00B94A70" w:rsidRDefault="00691E01" w:rsidP="00F54C89">
      <w:r>
        <w:t xml:space="preserve">Do you want to save money by doing home repairs and fix ups yourself? Our Do It Yourself (DIY) seminars are the first step to getting there. Most seminars are free, but for some there is a small cost to cover materials. </w:t>
      </w:r>
    </w:p>
    <w:p w14:paraId="40936E07" w14:textId="206836C6" w:rsidR="00F54C89" w:rsidRDefault="00691E01" w:rsidP="00F54C89">
      <w:bookmarkStart w:id="0" w:name="_GoBack"/>
      <w:bookmarkEnd w:id="0"/>
      <w:r>
        <w:t>No more cramped quarters in a corner of the store for these training sessions. Our new stor</w:t>
      </w:r>
      <w:r w:rsidR="005A5051">
        <w:t xml:space="preserve">es have </w:t>
      </w:r>
      <w:r>
        <w:t>fully</w:t>
      </w:r>
      <w:r w:rsidR="005A5051">
        <w:t>-</w:t>
      </w:r>
      <w:r>
        <w:t>equipped training room</w:t>
      </w:r>
      <w:r w:rsidR="00310E12">
        <w:t>s</w:t>
      </w:r>
      <w:r>
        <w:t xml:space="preserve"> wi</w:t>
      </w:r>
      <w:r w:rsidR="005A5051">
        <w:t>th tools, workbenches, and high-</w:t>
      </w:r>
      <w:r>
        <w:t>back stools for your comfort at your spacious workstation.</w:t>
      </w:r>
      <w:r w:rsidR="00F54C89" w:rsidRPr="00F54C89">
        <w:t xml:space="preserve"> </w:t>
      </w:r>
    </w:p>
    <w:p w14:paraId="72F0CA3F" w14:textId="77777777" w:rsidR="00F54C89" w:rsidRDefault="00F54C89" w:rsidP="00F54C89">
      <w:r>
        <w:t>Register today as seating is limited. Most seminars are 1 hour long, but some are longer. Check the in-store schedule for times and dates.</w:t>
      </w:r>
    </w:p>
    <w:p w14:paraId="1A8BCC93" w14:textId="77777777" w:rsidR="00691E01" w:rsidRDefault="00691E01" w:rsidP="00691E01">
      <w:r>
        <w:t>Some of the seminars we have planned are:</w:t>
      </w:r>
    </w:p>
    <w:p w14:paraId="0033D648" w14:textId="77777777" w:rsidR="00691E01" w:rsidRDefault="00691E01" w:rsidP="00691E01">
      <w:pPr>
        <w:pStyle w:val="ListParagraph"/>
        <w:numPr>
          <w:ilvl w:val="0"/>
          <w:numId w:val="3"/>
        </w:numPr>
      </w:pPr>
      <w:r>
        <w:t>Changing the faucet on your sink</w:t>
      </w:r>
    </w:p>
    <w:p w14:paraId="5FB04871" w14:textId="77777777" w:rsidR="00691E01" w:rsidRDefault="00691E01" w:rsidP="00691E01">
      <w:pPr>
        <w:pStyle w:val="ListParagraph"/>
        <w:numPr>
          <w:ilvl w:val="0"/>
          <w:numId w:val="3"/>
        </w:numPr>
      </w:pPr>
      <w:r>
        <w:t>Clearing drain lines</w:t>
      </w:r>
    </w:p>
    <w:p w14:paraId="08D8116A" w14:textId="77777777" w:rsidR="00691E01" w:rsidRDefault="00691E01" w:rsidP="00691E01">
      <w:pPr>
        <w:pStyle w:val="ListParagraph"/>
        <w:numPr>
          <w:ilvl w:val="0"/>
          <w:numId w:val="3"/>
        </w:numPr>
      </w:pPr>
      <w:r>
        <w:t>Building a bird house</w:t>
      </w:r>
    </w:p>
    <w:p w14:paraId="6420C2C2" w14:textId="77777777" w:rsidR="00691E01" w:rsidRDefault="00691E01" w:rsidP="00691E01">
      <w:pPr>
        <w:pStyle w:val="ListParagraph"/>
        <w:numPr>
          <w:ilvl w:val="0"/>
          <w:numId w:val="3"/>
        </w:numPr>
      </w:pPr>
      <w:r>
        <w:t>Hanging wallpaper</w:t>
      </w:r>
    </w:p>
    <w:p w14:paraId="57DC6F9B" w14:textId="77777777" w:rsidR="00691E01" w:rsidRDefault="00691E01" w:rsidP="00691E01">
      <w:pPr>
        <w:pStyle w:val="ListParagraph"/>
        <w:numPr>
          <w:ilvl w:val="0"/>
          <w:numId w:val="3"/>
        </w:numPr>
      </w:pPr>
      <w:r>
        <w:t>Painting inside and out</w:t>
      </w:r>
    </w:p>
    <w:p w14:paraId="3EB27310" w14:textId="77777777" w:rsidR="00691E01" w:rsidRDefault="00691E01" w:rsidP="00691E01">
      <w:pPr>
        <w:pStyle w:val="ListParagraph"/>
        <w:numPr>
          <w:ilvl w:val="0"/>
          <w:numId w:val="3"/>
        </w:numPr>
      </w:pPr>
      <w:r>
        <w:t>Lawn care 101</w:t>
      </w:r>
    </w:p>
    <w:p w14:paraId="5EF4F9EA" w14:textId="77777777" w:rsidR="00691E01" w:rsidRDefault="00691E01" w:rsidP="00691E01">
      <w:pPr>
        <w:pStyle w:val="ListParagraph"/>
        <w:numPr>
          <w:ilvl w:val="0"/>
          <w:numId w:val="3"/>
        </w:numPr>
      </w:pPr>
      <w:r>
        <w:t>Decorating for the holidays</w:t>
      </w:r>
    </w:p>
    <w:p w14:paraId="77245C52" w14:textId="77777777" w:rsidR="00691E01" w:rsidRDefault="00691E01" w:rsidP="00691E01">
      <w:pPr>
        <w:pStyle w:val="ListParagraph"/>
        <w:numPr>
          <w:ilvl w:val="1"/>
          <w:numId w:val="3"/>
        </w:numPr>
      </w:pPr>
      <w:r>
        <w:t>Varies by the next holiday on the calendar</w:t>
      </w:r>
    </w:p>
    <w:p w14:paraId="48F6BF95" w14:textId="77777777" w:rsidR="00691E01" w:rsidRDefault="00691E01" w:rsidP="00691E01">
      <w:pPr>
        <w:pStyle w:val="ListParagraph"/>
        <w:numPr>
          <w:ilvl w:val="0"/>
          <w:numId w:val="3"/>
        </w:numPr>
      </w:pPr>
      <w:r>
        <w:t>Picking gifts for your special handyman or handywoman</w:t>
      </w:r>
    </w:p>
    <w:p w14:paraId="3D209278" w14:textId="77777777" w:rsidR="00691E01" w:rsidRDefault="00691E01" w:rsidP="00691E01">
      <w:pPr>
        <w:pStyle w:val="ListParagraph"/>
        <w:numPr>
          <w:ilvl w:val="0"/>
          <w:numId w:val="3"/>
        </w:numPr>
      </w:pPr>
      <w:r>
        <w:t>Ladder safety</w:t>
      </w:r>
    </w:p>
    <w:p w14:paraId="259FC92E" w14:textId="38FED342" w:rsidR="0039761C" w:rsidRPr="00A95BF0" w:rsidRDefault="00CC2658" w:rsidP="00A95BF0">
      <w:pPr>
        <w:pStyle w:val="Heading2"/>
        <w:rPr>
          <w:color w:val="FF0000"/>
        </w:rPr>
      </w:pPr>
      <w:r w:rsidRPr="00A95BF0">
        <w:rPr>
          <w:color w:val="FF0000"/>
        </w:rPr>
        <w:t>Mascot Family Growing T</w:t>
      </w:r>
      <w:r w:rsidR="0039761C" w:rsidRPr="00A95BF0">
        <w:rPr>
          <w:color w:val="FF0000"/>
        </w:rPr>
        <w:t>oo!</w:t>
      </w:r>
    </w:p>
    <w:p w14:paraId="7DF5BD67" w14:textId="4E26C96C" w:rsidR="0039761C" w:rsidRDefault="0039761C" w:rsidP="004A3977">
      <w:r>
        <w:t>You can always find our mascot</w:t>
      </w:r>
      <w:r w:rsidR="000B6EC2">
        <w:t>,</w:t>
      </w:r>
      <w:r>
        <w:t xml:space="preserve"> Bob</w:t>
      </w:r>
      <w:r w:rsidR="000B6EC2">
        <w:t>,</w:t>
      </w:r>
      <w:r>
        <w:t xml:space="preserve"> hanging out with his person Tom at the Main Street store. Tom recently got a friend for Bob. Her name is Emily. Bob and Emily hit it off right away and are expecting the arrival of puppies any day now. The vet said it looks like she is carrying </w:t>
      </w:r>
      <w:r w:rsidR="000B6EC2">
        <w:t>eight</w:t>
      </w:r>
      <w:r>
        <w:t xml:space="preserve"> puppies! </w:t>
      </w:r>
    </w:p>
    <w:p w14:paraId="57701480" w14:textId="740F7D43" w:rsidR="0039761C" w:rsidRDefault="0039761C" w:rsidP="004A3977">
      <w:r>
        <w:lastRenderedPageBreak/>
        <w:t xml:space="preserve">The happy family will still reside at the Main Street location at first, but managers at all of the </w:t>
      </w:r>
      <w:r w:rsidR="002A3F6F">
        <w:t>HouSalvage Recycling Centers</w:t>
      </w:r>
      <w:r>
        <w:t xml:space="preserve"> have expressed interest in having one of these great Irish Terrier puppies at their stores. </w:t>
      </w:r>
    </w:p>
    <w:p w14:paraId="01CF448D" w14:textId="0261E5EB" w:rsidR="0039761C" w:rsidRDefault="0039761C" w:rsidP="004A3977">
      <w:r>
        <w:t>Stay tuned for updates on this exciting news. Be sure to stop by and say hello to Bob and Emily when you are shopping!</w:t>
      </w:r>
    </w:p>
    <w:p w14:paraId="0794E293" w14:textId="1B26DAB4" w:rsidR="0039761C" w:rsidRPr="009D4231" w:rsidRDefault="0039761C" w:rsidP="0039761C">
      <w:pPr>
        <w:pStyle w:val="Heading2"/>
        <w:rPr>
          <w:color w:val="FF0000"/>
        </w:rPr>
      </w:pPr>
      <w:r w:rsidRPr="009D4231">
        <w:rPr>
          <w:color w:val="FF0000"/>
        </w:rPr>
        <w:t xml:space="preserve">Pet Department in </w:t>
      </w:r>
      <w:r w:rsidR="00DD4DD7">
        <w:rPr>
          <w:color w:val="FF0000"/>
        </w:rPr>
        <w:t>N</w:t>
      </w:r>
      <w:r w:rsidRPr="009D4231">
        <w:rPr>
          <w:color w:val="FF0000"/>
        </w:rPr>
        <w:t xml:space="preserve">ew </w:t>
      </w:r>
      <w:r w:rsidR="00DD4DD7">
        <w:rPr>
          <w:color w:val="FF0000"/>
        </w:rPr>
        <w:t>S</w:t>
      </w:r>
      <w:r w:rsidRPr="009D4231">
        <w:rPr>
          <w:color w:val="FF0000"/>
        </w:rPr>
        <w:t>tores</w:t>
      </w:r>
    </w:p>
    <w:p w14:paraId="75C4DDF1" w14:textId="08DDCC9A" w:rsidR="0039761C" w:rsidRDefault="002D2328" w:rsidP="0039761C">
      <w:r>
        <w:t xml:space="preserve">With the additional space available in the new stores in South Greene and Riverside, we will be adding a pet department. We will have pet supplies, pet food, and on the weekends, the local animal shelters will be bringing in pets available for adoption. </w:t>
      </w:r>
      <w:r w:rsidR="00386E0C">
        <w:t>HouSalvage</w:t>
      </w:r>
      <w:r>
        <w:t xml:space="preserve"> has always supported the local animal shelters. </w:t>
      </w:r>
    </w:p>
    <w:p w14:paraId="1C835DC4" w14:textId="77BBFC00" w:rsidR="002D2328" w:rsidRDefault="00C95E69" w:rsidP="0039761C">
      <w:r>
        <w:t>Well-</w:t>
      </w:r>
      <w:r w:rsidR="002D2328">
        <w:t>behaved dogs and other animals on leads are always welcome in any of our stores. If your dog needs training, our new pet department has a separate room where our new trainers will offer classes to hel</w:t>
      </w:r>
      <w:r>
        <w:t xml:space="preserve">p your dog learn good manners. </w:t>
      </w:r>
      <w:r w:rsidR="002D2328">
        <w:t>Dogs will learn the basic obedience commands like sit, stay, come, down; they will also learn useful commands such as leave it, drop it, back, and wait.</w:t>
      </w:r>
    </w:p>
    <w:p w14:paraId="76B0DB60" w14:textId="014E1F49" w:rsidR="002D2328" w:rsidRDefault="002D2328" w:rsidP="0039761C">
      <w:r>
        <w:t>If there is enough interest, we will also be adding agility classes soon. If your dog loves to run and jump, this is a fun sport for you and your dog to get exercise and form a special bond.</w:t>
      </w:r>
    </w:p>
    <w:p w14:paraId="79DCF466" w14:textId="0BFD5939" w:rsidR="002D2328" w:rsidRDefault="00AE78DC" w:rsidP="0039761C">
      <w:r>
        <w:t xml:space="preserve">Our trainers are certified through either the Certification Council for Professional Dog Trainers (CCPDT) or the Association of Pet Dog Trainers (APDT). They trained both Bob and Emily, and look how well behaved they both are! </w:t>
      </w:r>
    </w:p>
    <w:p w14:paraId="48C49293" w14:textId="77777777" w:rsidR="00E927C5" w:rsidRPr="00A95BF0" w:rsidRDefault="00E927C5" w:rsidP="00E927C5">
      <w:pPr>
        <w:pStyle w:val="Heading2"/>
        <w:rPr>
          <w:color w:val="FF0000"/>
        </w:rPr>
      </w:pPr>
      <w:r w:rsidRPr="00A95BF0">
        <w:rPr>
          <w:color w:val="FF0000"/>
        </w:rPr>
        <w:t>Contest</w:t>
      </w:r>
    </w:p>
    <w:p w14:paraId="3837E553" w14:textId="132D1EE4" w:rsidR="00E927C5" w:rsidRPr="00795C1E" w:rsidRDefault="00E927C5" w:rsidP="00E927C5">
      <w:r w:rsidRPr="00795C1E">
        <w:rPr>
          <w:noProof/>
        </w:rPr>
        <mc:AlternateContent>
          <mc:Choice Requires="wps">
            <w:drawing>
              <wp:anchor distT="0" distB="0" distL="114300" distR="457200" simplePos="0" relativeHeight="251677696" behindDoc="0" locked="0" layoutInCell="0" allowOverlap="1" wp14:anchorId="669A83CA" wp14:editId="61F56D2B">
                <wp:simplePos x="0" y="0"/>
                <wp:positionH relativeFrom="margin">
                  <wp:posOffset>3848100</wp:posOffset>
                </wp:positionH>
                <wp:positionV relativeFrom="paragraph">
                  <wp:posOffset>372745</wp:posOffset>
                </wp:positionV>
                <wp:extent cx="951230" cy="2348865"/>
                <wp:effectExtent l="6032" t="70168" r="102553" b="26352"/>
                <wp:wrapSquare wrapText="bothSides"/>
                <wp:docPr id="295" name="AutoShap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951230" cy="2348865"/>
                        </a:xfrm>
                        <a:prstGeom prst="bracketPair">
                          <a:avLst>
                            <a:gd name="adj" fmla="val 10861"/>
                          </a:avLst>
                        </a:prstGeom>
                        <a:noFill/>
                        <a:ln w="12700">
                          <a:solidFill>
                            <a:srgbClr val="4F81BD"/>
                          </a:solidFill>
                          <a:round/>
                          <a:headEnd/>
                          <a:tailEnd/>
                        </a:ln>
                        <a:effectLst>
                          <a:prstShdw prst="shdw13" dist="53882" dir="18900000">
                            <a:srgbClr val="808080">
                              <a:alpha val="50000"/>
                            </a:srgbClr>
                          </a:prstShdw>
                        </a:effectLst>
                        <a:extLst>
                          <a:ext uri="{909E8E84-426E-40DD-AFC4-6F175D3DCCD1}">
                            <a14:hiddenFill xmlns:a14="http://schemas.microsoft.com/office/drawing/2010/main">
                              <a:solidFill>
                                <a:srgbClr val="4F81BD"/>
                              </a:solidFill>
                            </a14:hiddenFill>
                          </a:ext>
                        </a:extLst>
                      </wps:spPr>
                      <wps:txbx>
                        <w:txbxContent>
                          <w:p w14:paraId="6C45C3C5" w14:textId="77777777" w:rsidR="00E927C5" w:rsidRDefault="00E927C5" w:rsidP="00E927C5">
                            <w:pPr>
                              <w:jc w:val="right"/>
                              <w:rPr>
                                <w:i/>
                                <w:iCs/>
                                <w:color w:val="948A54" w:themeColor="background2" w:themeShade="80"/>
                              </w:rPr>
                            </w:pPr>
                            <w:r>
                              <w:t>Well-behaved dogs and other animals on leads are always welcome in any of our stores.</w:t>
                            </w:r>
                          </w:p>
                          <w:p w14:paraId="4B7453ED" w14:textId="77777777" w:rsidR="00E927C5" w:rsidRDefault="00E927C5" w:rsidP="00E927C5">
                            <w:pPr>
                              <w:jc w:val="right"/>
                              <w:rPr>
                                <w:i/>
                                <w:iCs/>
                                <w:color w:val="948A54" w:themeColor="background2" w:themeShade="80"/>
                              </w:rPr>
                            </w:pPr>
                          </w:p>
                        </w:txbxContent>
                      </wps:txbx>
                      <wps:bodyPr rot="0" vert="horz" wrap="square" lIns="228600" tIns="228600" rIns="91440" bIns="228600" anchor="t" anchorCtr="0" upright="1">
                        <a:noAutofit/>
                      </wps:bodyPr>
                    </wps:wsp>
                  </a:graphicData>
                </a:graphic>
                <wp14:sizeRelH relativeFrom="page">
                  <wp14:pctWidth>0</wp14:pctWidth>
                </wp14:sizeRelH>
                <wp14:sizeRelV relativeFrom="margin">
                  <wp14:pctHeight>0</wp14:pctHeight>
                </wp14:sizeRelV>
              </wp:anchor>
            </w:drawing>
          </mc:Choice>
          <mc:Fallback>
            <w:pict>
              <v:shapetype w14:anchorId="669A83CA" id="_x0000_t185" coordsize="21600,21600" o:spt="185" adj="3600" path="m@0,nfqx0@0l0@2qy@0,21600em@1,nfqx21600@0l21600@2qy@1,21600em@0,nsqx0@0l0@2qy@0,21600l@1,21600qx21600@2l21600@0qy@1,xe" filled="f">
                <v:formulas>
                  <v:f eqn="val #0"/>
                  <v:f eqn="sum width 0 #0"/>
                  <v:f eqn="sum height 0 #0"/>
                  <v:f eqn="prod @0 2929 10000"/>
                  <v:f eqn="sum width 0 @3"/>
                  <v:f eqn="sum height 0 @3"/>
                  <v:f eqn="val width"/>
                  <v:f eqn="val height"/>
                  <v:f eqn="prod width 1 2"/>
                  <v:f eqn="prod height 1 2"/>
                </v:formulas>
                <v:path o:extrusionok="f" gradientshapeok="t" limo="10800,10800" o:connecttype="custom" o:connectlocs="@8,0;0,@9;@8,@7;@6,@9" textboxrect="@3,@3,@4,@5"/>
                <v:handles>
                  <v:h position="#0,topLeft" switch="" xrange="0,10800"/>
                </v:handles>
              </v:shapetype>
              <v:shape id="AutoShape 2" o:spid="_x0000_s1026" type="#_x0000_t185" style="position:absolute;margin-left:303pt;margin-top:29.35pt;width:74.9pt;height:184.95pt;rotation:90;z-index:251677696;visibility:visible;mso-wrap-style:square;mso-width-percent:0;mso-height-percent:0;mso-wrap-distance-left:9pt;mso-wrap-distance-top:0;mso-wrap-distance-right:36pt;mso-wrap-distance-bottom:0;mso-position-horizontal:absolute;mso-position-horizontal-relative:margin;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" o:allowincell="f" adj="2346" fillcolor="#4f81bd" strokecolor="#4f81bd" strokeweight="1pt">
                <v:shadow on="t" type="double" opacity=".5" color2="shadow add(102)" offset="3pt,-3pt" offset2="6pt,-6pt"/>
                <v:textbox inset="18pt,18pt,,18pt">
                  <w:txbxContent>
                    <w:p w14:paraId="6C45C3C5" w14:textId="77777777" w:rsidR="00E927C5" w:rsidRDefault="00E927C5" w:rsidP="00E927C5">
                      <w:pPr>
                        <w:jc w:val="right"/>
                        <w:rPr>
                          <w:i/>
                          <w:iCs/>
                          <w:color w:val="948A54" w:themeColor="background2" w:themeShade="80"/>
                        </w:rPr>
                      </w:pPr>
                      <w:r>
                        <w:t>Well-behaved dogs and other animals on leads are always welcome in any of our stores.</w:t>
                      </w:r>
                    </w:p>
                    <w:p w14:paraId="4B7453ED" w14:textId="77777777" w:rsidR="00E927C5" w:rsidRDefault="00E927C5" w:rsidP="00E927C5">
                      <w:pPr>
                        <w:jc w:val="right"/>
                        <w:rPr>
                          <w:i/>
                          <w:iCs/>
                          <w:color w:val="948A54" w:themeColor="background2" w:themeShade="80"/>
                        </w:rPr>
                      </w:pPr>
                    </w:p>
                  </w:txbxContent>
                </v:textbox>
                <w10:wrap type="square" anchorx="margin"/>
              </v:shape>
            </w:pict>
          </mc:Fallback>
        </mc:AlternateContent>
      </w:r>
      <w:r w:rsidRPr="00795C1E">
        <w:t xml:space="preserve">Help us name Bob and Emily’s puppies when they arrive. In addition to naming the puppies, other prizes will be awarded for silliest names, most unusual names, and more! </w:t>
      </w:r>
    </w:p>
    <w:p w14:paraId="53656569" w14:textId="7AEA8CEB" w:rsidR="00E927C5" w:rsidRDefault="00E927C5" w:rsidP="00E927C5">
      <w:pPr>
        <w:pStyle w:val="Heading2"/>
        <w:rPr>
          <w:color w:val="auto"/>
        </w:rPr>
      </w:pPr>
      <w:r w:rsidRPr="0039761C">
        <w:rPr>
          <w:color w:val="auto"/>
        </w:rPr>
        <w:t xml:space="preserve"> </w:t>
      </w:r>
    </w:p>
    <w:p w14:paraId="73F05930" w14:textId="77777777" w:rsidR="00E927C5" w:rsidRPr="00094A68" w:rsidRDefault="00E927C5" w:rsidP="00E927C5">
      <w:r>
        <w:rPr>
          <w:noProof/>
        </w:rPr>
        <w:drawing>
          <wp:inline distT="0" distB="0" distL="0" distR="0" wp14:anchorId="447A7FAA" wp14:editId="2A807EFE">
            <wp:extent cx="1864179" cy="2174876"/>
            <wp:effectExtent l="0" t="0" r="0" b="0"/>
            <wp:docPr id="124" name="Picture 124" descr="C:\Users\Gail\Pictures\05310810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Gail\Pictures\0531081011.jpg"/>
                    <pic:cNvPicPr>
                      <a:picLocks noChangeAspect="1" noChangeArrowheads="1"/>
                    </pic:cNvPicPr>
                  </pic:nvPicPr>
                  <pic:blipFill rotWithShape="1">
                    <a:blip r:embed="rId10" cstate="print">
                      <a:extLst>
                        <a:ext uri="{BEBA8EAE-BF5A-486C-A8C5-ECC9F3942E4B}">
                          <a14:imgProps xmlns:a14="http://schemas.microsoft.com/office/drawing/2010/main">
                            <a14:imgLayer r:embed="rId11">
                              <a14:imgEffect>
                                <a14:backgroundRemoval t="10000" b="90000" l="10000" r="90000">
                                  <a14:foregroundMark x1="34737" y1="27400" x2="28702" y2="31780"/>
                                  <a14:backgroundMark x1="43188" y1="72083" x2="47875" y2="68750"/>
                                  <a14:backgroundMark x1="47875" y1="65167" x2="47875" y2="65167"/>
                                  <a14:backgroundMark x1="47313" y1="62250" x2="47313" y2="62250"/>
                                  <a14:backgroundMark x1="47125" y1="59917" x2="47125" y2="59917"/>
                                  <a14:backgroundMark x1="47313" y1="58250" x2="47313" y2="58250"/>
                                  <a14:backgroundMark x1="47875" y1="56833" x2="47875" y2="56833"/>
                                  <a14:backgroundMark x1="48188" y1="56583" x2="48188" y2="56583"/>
                                  <a14:backgroundMark x1="50000" y1="57250" x2="50000" y2="57250"/>
                                  <a14:backgroundMark x1="50187" y1="60417" x2="50187" y2="60417"/>
                                  <a14:backgroundMark x1="49625" y1="62750" x2="49625" y2="62750"/>
                                  <a14:backgroundMark x1="49438" y1="66583" x2="49438" y2="66583"/>
                                  <a14:backgroundMark x1="50000" y1="71083" x2="50000" y2="71083"/>
                                  <a14:backgroundMark x1="49813" y1="74500" x2="49813" y2="74500"/>
                                  <a14:backgroundMark x1="47313" y1="75417" x2="47313" y2="75417"/>
                                  <a14:backgroundMark x1="45688" y1="73000" x2="45688" y2="73000"/>
                                  <a14:backgroundMark x1="38000" y1="25750" x2="38000" y2="25750"/>
                                  <a14:backgroundMark x1="39813" y1="26500" x2="39813" y2="26500"/>
                                  <a14:backgroundMark x1="41250" y1="24833" x2="41250" y2="24833"/>
                                  <a14:backgroundMark x1="42813" y1="24833" x2="42813" y2="24833"/>
                                  <a14:backgroundMark x1="44813" y1="25083" x2="44813" y2="25083"/>
                                  <a14:backgroundMark x1="46938" y1="25500" x2="46938" y2="25500"/>
                                  <a14:backgroundMark x1="47875" y1="24833" x2="47875" y2="24833"/>
                                  <a14:backgroundMark x1="50563" y1="22917" x2="50563" y2="22917"/>
                                  <a14:backgroundMark x1="52000" y1="20083" x2="52000" y2="20083"/>
                                  <a14:backgroundMark x1="30625" y1="34583" x2="30625" y2="34583"/>
                                  <a14:backgroundMark x1="33000" y1="39417" x2="33000" y2="39417"/>
                                  <a14:backgroundMark x1="34438" y1="43417" x2="34438" y2="43417"/>
                                  <a14:backgroundMark x1="35500" y1="49917" x2="35500" y2="49917"/>
                                  <a14:backgroundMark x1="35500" y1="55583" x2="35500" y2="55583"/>
                                  <a14:backgroundMark x1="34563" y1="61333" x2="34438" y2="62250"/>
                                  <a14:backgroundMark x1="32625" y1="66083" x2="32625" y2="66083"/>
                                  <a14:backgroundMark x1="53563" y1="19583" x2="53563" y2="19583"/>
                                  <a14:backgroundMark x1="55563" y1="17417" x2="55563" y2="17417"/>
                                  <a14:backgroundMark x1="56813" y1="16500" x2="56813" y2="16500"/>
                                  <a14:backgroundMark x1="62375" y1="16000" x2="62375" y2="16000"/>
                                  <a14:backgroundMark x1="65438" y1="16500" x2="65438" y2="16500"/>
                                  <a14:backgroundMark x1="66688" y1="18833" x2="66688" y2="18833"/>
                                  <a14:backgroundMark x1="67750" y1="20750" x2="67750" y2="20750"/>
                                  <a14:backgroundMark x1="35313" y1="24333" x2="35313" y2="23417"/>
                                  <a14:backgroundMark x1="35688" y1="19583" x2="35688" y2="19583"/>
                                  <a14:backgroundMark x1="36375" y1="15000" x2="36375" y2="15000"/>
                                  <a14:backgroundMark x1="37438" y1="10750" x2="37438" y2="10750"/>
                                  <a14:backgroundMark x1="46250" y1="11250" x2="46250" y2="11250"/>
                                  <a14:backgroundMark x1="48188" y1="15750" x2="48188" y2="15750"/>
                                  <a14:backgroundMark x1="48563" y1="19333" x2="48563" y2="19333"/>
                                  <a14:backgroundMark x1="46938" y1="21500" x2="46938" y2="21500"/>
                                  <a14:backgroundMark x1="44813" y1="21750" x2="44813" y2="21750"/>
                                  <a14:backgroundMark x1="26875" y1="74667" x2="26875" y2="74667"/>
                                  <a14:backgroundMark x1="21000" y1="88333" x2="21000" y2="88333"/>
                                  <a14:backgroundMark x1="12875" y1="87083" x2="12875" y2="87083"/>
                                  <a14:backgroundMark x1="10750" y1="77083" x2="10750" y2="77083"/>
                                  <a14:backgroundMark x1="15063" y1="64167" x2="15438" y2="63500"/>
                                  <a14:backgroundMark x1="19375" y1="56083" x2="19375" y2="55167"/>
                                  <a14:backgroundMark x1="20063" y1="44833" x2="20438" y2="44167"/>
                                  <a14:backgroundMark x1="21125" y1="35583" x2="21688" y2="34333"/>
                                  <a14:backgroundMark x1="24188" y1="32917" x2="24188" y2="32917"/>
                                  <a14:backgroundMark x1="26500" y1="48417" x2="26500" y2="48417"/>
                                  <a14:backgroundMark x1="41063" y1="16500" x2="41063" y2="16500"/>
                                  <a14:backgroundMark x1="23125" y1="62083" x2="23313" y2="61333"/>
                                  <a14:backgroundMark x1="21313" y1="69917" x2="21313" y2="69917"/>
                                  <a14:backgroundMark x1="27063" y1="64667" x2="27063" y2="64667"/>
                                  <a14:backgroundMark x1="28875" y1="54417" x2="28875" y2="54417"/>
                                  <a14:backgroundMark x1="29063" y1="37750" x2="29063" y2="37750"/>
                                  <a14:backgroundMark x1="30312" y1="43417" x2="30312" y2="43417"/>
                                  <a14:backgroundMark x1="32250" y1="47250" x2="32250" y2="47250"/>
                                  <a14:backgroundMark x1="32813" y1="51083" x2="32813" y2="51083"/>
                                  <a14:backgroundMark x1="26500" y1="39833" x2="26500" y2="39833"/>
                                  <a14:backgroundMark x1="31188" y1="39417" x2="31188" y2="39417"/>
                                  <a14:backgroundMark x1="37625" y1="51333" x2="37625" y2="51333"/>
                                  <a14:backgroundMark x1="40500" y1="54917" x2="40500" y2="54917"/>
                                  <a14:backgroundMark x1="30667" y1="30568" x2="35158" y2="24138"/>
                                  <a14:backgroundMark x1="39439" y1="53215" x2="43018" y2="57782"/>
                                  <a14:backgroundMark x1="39228" y1="56104" x2="43930" y2="60578"/>
                                  <a14:backgroundMark x1="43719" y1="62069" x2="41614" y2="68034"/>
                                  <a14:backgroundMark x1="53404" y1="46971" x2="55719" y2="57316"/>
                                  <a14:backgroundMark x1="53263" y1="46785" x2="57684" y2="38211"/>
                                  <a14:backgroundMark x1="36211" y1="25815" x2="48561" y2="20037"/>
                                  <a14:backgroundMark x1="53404" y1="19851" x2="55930" y2="17148"/>
                                  <a14:backgroundMark x1="30316" y1="32432" x2="35509" y2="40820"/>
                                </a14:backgroundRemoval>
                              </a14:imgEffect>
                            </a14:imgLayer>
                          </a14:imgProps>
                        </a:ext>
                        <a:ext uri="{28A0092B-C50C-407E-A947-70E740481C1C}">
                          <a14:useLocalDpi xmlns:a14="http://schemas.microsoft.com/office/drawing/2010/main" val="0"/>
                        </a:ext>
                      </a:extLst>
                    </a:blip>
                    <a:srcRect l="30109" t="14797" r="29029" b="21719"/>
                    <a:stretch/>
                  </pic:blipFill>
                  <pic:spPr bwMode="auto">
                    <a:xfrm>
                      <a:off x="0" y="0"/>
                      <a:ext cx="1867983" cy="2179314"/>
                    </a:xfrm>
                    <a:prstGeom prst="rect">
                      <a:avLst/>
                    </a:prstGeom>
                    <a:noFill/>
                    <a:ln>
                      <a:noFill/>
                    </a:ln>
                    <a:extLst>
                      <a:ext uri="{53640926-AAD7-44D8-BBD7-CCE9431645EC}">
                        <a14:shadowObscured xmlns:a14="http://schemas.microsoft.com/office/drawing/2010/main"/>
                      </a:ext>
                    </a:extLst>
                  </pic:spPr>
                </pic:pic>
              </a:graphicData>
            </a:graphic>
          </wp:inline>
        </w:drawing>
      </w:r>
    </w:p>
    <w:p w14:paraId="2C98D714" w14:textId="77777777" w:rsidR="00A02C14" w:rsidRPr="00A95BF0" w:rsidRDefault="00A02C14" w:rsidP="00A95BF0">
      <w:pPr>
        <w:pStyle w:val="Heading2"/>
        <w:rPr>
          <w:color w:val="FF0000"/>
        </w:rPr>
      </w:pPr>
      <w:r w:rsidRPr="00A95BF0">
        <w:rPr>
          <w:color w:val="FF0000"/>
        </w:rPr>
        <w:t xml:space="preserve">Store </w:t>
      </w:r>
      <w:r w:rsidR="00DD4DD7" w:rsidRPr="00A95BF0">
        <w:rPr>
          <w:color w:val="FF0000"/>
        </w:rPr>
        <w:t>L</w:t>
      </w:r>
      <w:r w:rsidRPr="00A95BF0">
        <w:rPr>
          <w:color w:val="FF0000"/>
        </w:rPr>
        <w:t xml:space="preserve">ocations and </w:t>
      </w:r>
      <w:r w:rsidR="00DD4DD7" w:rsidRPr="00A95BF0">
        <w:rPr>
          <w:color w:val="FF0000"/>
        </w:rPr>
        <w:t>H</w:t>
      </w:r>
      <w:r w:rsidRPr="00A95BF0">
        <w:rPr>
          <w:color w:val="FF0000"/>
        </w:rPr>
        <w:t>ours</w:t>
      </w:r>
    </w:p>
    <w:tbl>
      <w:tblPr>
        <w:tblStyle w:val="TableGrid"/>
        <w:tblW w:w="0" w:type="auto"/>
        <w:tblLook w:val="04A0" w:firstRow="1" w:lastRow="0" w:firstColumn="1" w:lastColumn="0" w:noHBand="0" w:noVBand="1"/>
      </w:tblPr>
      <w:tblGrid>
        <w:gridCol w:w="3120"/>
        <w:gridCol w:w="3116"/>
        <w:gridCol w:w="3114"/>
      </w:tblGrid>
      <w:tr w:rsidR="00A02C14" w14:paraId="26F8621A" w14:textId="77777777" w:rsidTr="006425D1">
        <w:tc>
          <w:tcPr>
            <w:tcW w:w="3120" w:type="dxa"/>
          </w:tcPr>
          <w:p w14:paraId="0DE6FFEF" w14:textId="77777777" w:rsidR="00A02C14" w:rsidRDefault="00A02C14" w:rsidP="00DF2FE7">
            <w:r>
              <w:t>Street</w:t>
            </w:r>
          </w:p>
        </w:tc>
        <w:tc>
          <w:tcPr>
            <w:tcW w:w="3116" w:type="dxa"/>
          </w:tcPr>
          <w:p w14:paraId="71F51BE8" w14:textId="77777777" w:rsidR="00A02C14" w:rsidRDefault="00A02C14" w:rsidP="00DF2FE7">
            <w:r>
              <w:t>City</w:t>
            </w:r>
          </w:p>
        </w:tc>
        <w:tc>
          <w:tcPr>
            <w:tcW w:w="3114" w:type="dxa"/>
          </w:tcPr>
          <w:p w14:paraId="633C9A4D" w14:textId="77777777" w:rsidR="00A02C14" w:rsidRDefault="00A02C14" w:rsidP="00DF2FE7">
            <w:r>
              <w:t>Hours</w:t>
            </w:r>
          </w:p>
        </w:tc>
      </w:tr>
      <w:tr w:rsidR="00A02C14" w14:paraId="3CA30607" w14:textId="77777777" w:rsidTr="006425D1">
        <w:tc>
          <w:tcPr>
            <w:tcW w:w="3120" w:type="dxa"/>
          </w:tcPr>
          <w:p w14:paraId="21D84907" w14:textId="77777777" w:rsidR="00A02C14" w:rsidRDefault="00A02C14" w:rsidP="00DF2FE7">
            <w:r>
              <w:t>84 South River Road</w:t>
            </w:r>
          </w:p>
        </w:tc>
        <w:tc>
          <w:tcPr>
            <w:tcW w:w="3116" w:type="dxa"/>
          </w:tcPr>
          <w:p w14:paraId="01765342" w14:textId="77777777" w:rsidR="00A02C14" w:rsidRDefault="00A02C14" w:rsidP="00DF2FE7">
            <w:r>
              <w:t>South Greene</w:t>
            </w:r>
          </w:p>
        </w:tc>
        <w:tc>
          <w:tcPr>
            <w:tcW w:w="3114" w:type="dxa"/>
          </w:tcPr>
          <w:p w14:paraId="3364C9EB" w14:textId="77777777" w:rsidR="00A02C14" w:rsidRDefault="00A02C14" w:rsidP="00DF2FE7">
            <w:r>
              <w:t>Mon-Fri 8-8, Sat-Sun 8-5</w:t>
            </w:r>
          </w:p>
        </w:tc>
      </w:tr>
      <w:tr w:rsidR="00A02C14" w14:paraId="1C925556" w14:textId="77777777" w:rsidTr="006425D1">
        <w:tc>
          <w:tcPr>
            <w:tcW w:w="3120" w:type="dxa"/>
          </w:tcPr>
          <w:p w14:paraId="552B0EB9" w14:textId="77777777" w:rsidR="00A02C14" w:rsidRDefault="00A02C14" w:rsidP="00DF2FE7">
            <w:r>
              <w:lastRenderedPageBreak/>
              <w:t>345 Main Street</w:t>
            </w:r>
          </w:p>
        </w:tc>
        <w:tc>
          <w:tcPr>
            <w:tcW w:w="3116" w:type="dxa"/>
          </w:tcPr>
          <w:p w14:paraId="6FE0BEFF" w14:textId="77777777" w:rsidR="00A02C14" w:rsidRDefault="00A02C14" w:rsidP="00DF2FE7">
            <w:r>
              <w:t>Greene</w:t>
            </w:r>
          </w:p>
        </w:tc>
        <w:tc>
          <w:tcPr>
            <w:tcW w:w="3114" w:type="dxa"/>
          </w:tcPr>
          <w:p w14:paraId="1C0C3D24" w14:textId="77777777" w:rsidR="00A02C14" w:rsidRDefault="00A02C14" w:rsidP="00DF2FE7">
            <w:r>
              <w:t>Mon-Fri 9-9, Sat 8-3, Sun Closed</w:t>
            </w:r>
          </w:p>
        </w:tc>
      </w:tr>
      <w:tr w:rsidR="00A02C14" w14:paraId="6ABA0F0A" w14:textId="77777777" w:rsidTr="006425D1">
        <w:tc>
          <w:tcPr>
            <w:tcW w:w="3120" w:type="dxa"/>
          </w:tcPr>
          <w:p w14:paraId="34E0941E" w14:textId="77777777" w:rsidR="00A02C14" w:rsidRDefault="00A02C14" w:rsidP="00DF2FE7">
            <w:r>
              <w:t>2467 Parkview Drive</w:t>
            </w:r>
          </w:p>
        </w:tc>
        <w:tc>
          <w:tcPr>
            <w:tcW w:w="3116" w:type="dxa"/>
          </w:tcPr>
          <w:p w14:paraId="269F0E81" w14:textId="77777777" w:rsidR="00A02C14" w:rsidRDefault="00A02C14" w:rsidP="00DF2FE7">
            <w:r>
              <w:t>Greene</w:t>
            </w:r>
          </w:p>
        </w:tc>
        <w:tc>
          <w:tcPr>
            <w:tcW w:w="3114" w:type="dxa"/>
          </w:tcPr>
          <w:p w14:paraId="3EFC28E8" w14:textId="77777777" w:rsidR="00A02C14" w:rsidRDefault="00A02C14" w:rsidP="00DF2FE7">
            <w:r>
              <w:t>Mon-Fri 8-6, Sat-Sun 8-3</w:t>
            </w:r>
          </w:p>
        </w:tc>
      </w:tr>
      <w:tr w:rsidR="00A02C14" w14:paraId="6983A94D" w14:textId="77777777" w:rsidTr="006425D1">
        <w:tc>
          <w:tcPr>
            <w:tcW w:w="3120" w:type="dxa"/>
          </w:tcPr>
          <w:p w14:paraId="7EDFECC3" w14:textId="77777777" w:rsidR="00A02C14" w:rsidRDefault="00A02C14" w:rsidP="00DF2FE7">
            <w:r>
              <w:t>4283 Greene Way</w:t>
            </w:r>
          </w:p>
        </w:tc>
        <w:tc>
          <w:tcPr>
            <w:tcW w:w="3116" w:type="dxa"/>
          </w:tcPr>
          <w:p w14:paraId="6F8AF7E3" w14:textId="77777777" w:rsidR="00A02C14" w:rsidRDefault="00A02C14" w:rsidP="00DF2FE7">
            <w:r>
              <w:t>Greene</w:t>
            </w:r>
          </w:p>
        </w:tc>
        <w:tc>
          <w:tcPr>
            <w:tcW w:w="3114" w:type="dxa"/>
          </w:tcPr>
          <w:p w14:paraId="4154B3D4" w14:textId="77777777" w:rsidR="00A02C14" w:rsidRDefault="00A02C14" w:rsidP="00DF2FE7">
            <w:r>
              <w:t>Mon-Fri 9-9, Sat-Sun 8-3</w:t>
            </w:r>
          </w:p>
        </w:tc>
      </w:tr>
    </w:tbl>
    <w:p w14:paraId="7B02CE47" w14:textId="77777777" w:rsidR="00A02C14" w:rsidRDefault="00A02C14" w:rsidP="00A02C14">
      <w:r>
        <w:t>Coming soon:</w:t>
      </w:r>
    </w:p>
    <w:p w14:paraId="35B07BCB" w14:textId="77777777" w:rsidR="00A02C14" w:rsidRDefault="00A02C14" w:rsidP="00A02C14">
      <w:r>
        <w:t>35 N. Maple Ave, Riverside!</w:t>
      </w:r>
    </w:p>
    <w:p w14:paraId="4E89FA47" w14:textId="77777777" w:rsidR="00795C1E" w:rsidRPr="009D4231" w:rsidRDefault="00795C1E" w:rsidP="00A95BF0">
      <w:pPr>
        <w:pStyle w:val="Heading2"/>
      </w:pPr>
      <w:r w:rsidRPr="00A95BF0">
        <w:rPr>
          <w:color w:val="FF0000"/>
        </w:rPr>
        <w:t xml:space="preserve">Grand </w:t>
      </w:r>
      <w:r w:rsidR="00DD4DD7" w:rsidRPr="00A95BF0">
        <w:rPr>
          <w:color w:val="FF0000"/>
        </w:rPr>
        <w:t>O</w:t>
      </w:r>
      <w:r w:rsidRPr="00A95BF0">
        <w:rPr>
          <w:color w:val="FF0000"/>
        </w:rPr>
        <w:t xml:space="preserve">pening </w:t>
      </w:r>
      <w:r w:rsidR="00DD4DD7" w:rsidRPr="00A95BF0">
        <w:rPr>
          <w:color w:val="FF0000"/>
        </w:rPr>
        <w:t>E</w:t>
      </w:r>
      <w:r w:rsidRPr="00A95BF0">
        <w:rPr>
          <w:color w:val="FF0000"/>
        </w:rPr>
        <w:t>vents!</w:t>
      </w:r>
    </w:p>
    <w:p w14:paraId="1E536656" w14:textId="77777777" w:rsidR="00795C1E" w:rsidRDefault="00795C1E" w:rsidP="00795C1E">
      <w:r>
        <w:t>Ribbon cutting ceremony with government officials will kick off the grand opening at 8 AM.</w:t>
      </w:r>
    </w:p>
    <w:p w14:paraId="0089C458" w14:textId="3D6E72E5" w:rsidR="00795C1E" w:rsidRDefault="006425D1" w:rsidP="00795C1E">
      <w:r>
        <w:t xml:space="preserve">An </w:t>
      </w:r>
      <w:r w:rsidR="00795C1E">
        <w:t xml:space="preserve">Honor </w:t>
      </w:r>
      <w:r w:rsidR="00DD4DD7">
        <w:t>g</w:t>
      </w:r>
      <w:r w:rsidR="00795C1E">
        <w:t xml:space="preserve">uard </w:t>
      </w:r>
      <w:r>
        <w:t>will present</w:t>
      </w:r>
      <w:r w:rsidR="00795C1E">
        <w:t xml:space="preserve"> the US flag. All local veterans and active service personnel will receive special discounts. </w:t>
      </w:r>
    </w:p>
    <w:p w14:paraId="403E01F1" w14:textId="77777777" w:rsidR="00795C1E" w:rsidRDefault="00795C1E" w:rsidP="00795C1E">
      <w:r>
        <w:t xml:space="preserve">High </w:t>
      </w:r>
      <w:r w:rsidR="00DD4DD7">
        <w:t>s</w:t>
      </w:r>
      <w:r>
        <w:t xml:space="preserve">chool </w:t>
      </w:r>
      <w:r w:rsidR="00DD4DD7">
        <w:t>t</w:t>
      </w:r>
      <w:r>
        <w:t xml:space="preserve">ravel </w:t>
      </w:r>
      <w:r w:rsidR="00DD4DD7">
        <w:t>c</w:t>
      </w:r>
      <w:r>
        <w:t xml:space="preserve">horus will sing the national anthem at the ribbon cutting and perform throughout the day. The </w:t>
      </w:r>
      <w:r w:rsidR="00DD4DD7">
        <w:t>h</w:t>
      </w:r>
      <w:r>
        <w:t xml:space="preserve">igh </w:t>
      </w:r>
      <w:r w:rsidR="00DD4DD7">
        <w:t>s</w:t>
      </w:r>
      <w:r>
        <w:t xml:space="preserve">chool </w:t>
      </w:r>
      <w:r w:rsidR="00DD4DD7">
        <w:t>j</w:t>
      </w:r>
      <w:r>
        <w:t xml:space="preserve">azz </w:t>
      </w:r>
      <w:r w:rsidR="00DD4DD7">
        <w:t>b</w:t>
      </w:r>
      <w:r>
        <w:t>and will also be performing throughout the day.</w:t>
      </w:r>
    </w:p>
    <w:p w14:paraId="25DD4735" w14:textId="77777777" w:rsidR="00795C1E" w:rsidRDefault="00795C1E" w:rsidP="00795C1E">
      <w:r>
        <w:t xml:space="preserve">Vocational </w:t>
      </w:r>
      <w:r w:rsidR="00DD4DD7">
        <w:t>s</w:t>
      </w:r>
      <w:r>
        <w:t xml:space="preserve">tudent </w:t>
      </w:r>
      <w:r w:rsidR="00DD4DD7">
        <w:t>demonstrations. T</w:t>
      </w:r>
      <w:r>
        <w:t xml:space="preserve">echnical school </w:t>
      </w:r>
      <w:r w:rsidR="00DD4DD7">
        <w:t xml:space="preserve">students </w:t>
      </w:r>
      <w:r>
        <w:t>will show you how to do home repairs and build small projects using tools available in our store.</w:t>
      </w:r>
    </w:p>
    <w:p w14:paraId="3501743A" w14:textId="77777777" w:rsidR="00795C1E" w:rsidRDefault="00795C1E" w:rsidP="00795C1E">
      <w:r>
        <w:t xml:space="preserve">Vendor </w:t>
      </w:r>
      <w:r w:rsidR="00DD4DD7">
        <w:t>r</w:t>
      </w:r>
      <w:r>
        <w:t xml:space="preserve">eps on hand to demonstrate their products, provide information, and answer any questions you have for them. </w:t>
      </w:r>
    </w:p>
    <w:p w14:paraId="13D4A2D9" w14:textId="77777777" w:rsidR="00795C1E" w:rsidRDefault="00795C1E" w:rsidP="00795C1E">
      <w:r>
        <w:t>Free balloons and popcorn</w:t>
      </w:r>
      <w:r w:rsidR="00DD4DD7">
        <w:t>—</w:t>
      </w:r>
      <w:r>
        <w:t>Be sure to stop by to get yours!</w:t>
      </w:r>
    </w:p>
    <w:p w14:paraId="5F782723" w14:textId="77777777" w:rsidR="00795C1E" w:rsidRDefault="00795C1E" w:rsidP="00795C1E">
      <w:r>
        <w:t>Discounts on all purchases. All purchases are at least 15% off. Some items may have even bigger discounts!</w:t>
      </w:r>
    </w:p>
    <w:p w14:paraId="1F824E6C" w14:textId="77777777" w:rsidR="00317592" w:rsidRPr="00A95BF0" w:rsidRDefault="00317592" w:rsidP="00A95BF0">
      <w:pPr>
        <w:pStyle w:val="Heading2"/>
        <w:rPr>
          <w:color w:val="FF0000"/>
        </w:rPr>
      </w:pPr>
      <w:r w:rsidRPr="00A95BF0">
        <w:rPr>
          <w:color w:val="FF0000"/>
        </w:rPr>
        <w:t xml:space="preserve">Glass and </w:t>
      </w:r>
      <w:r w:rsidR="00DD4DD7" w:rsidRPr="00A95BF0">
        <w:rPr>
          <w:color w:val="FF0000"/>
        </w:rPr>
        <w:t>S</w:t>
      </w:r>
      <w:r w:rsidRPr="00A95BF0">
        <w:rPr>
          <w:color w:val="FF0000"/>
        </w:rPr>
        <w:t xml:space="preserve">creen </w:t>
      </w:r>
      <w:r w:rsidR="00DD4DD7" w:rsidRPr="00A95BF0">
        <w:rPr>
          <w:color w:val="FF0000"/>
        </w:rPr>
        <w:t>R</w:t>
      </w:r>
      <w:r w:rsidRPr="00A95BF0">
        <w:rPr>
          <w:color w:val="FF0000"/>
        </w:rPr>
        <w:t>epairs</w:t>
      </w:r>
    </w:p>
    <w:p w14:paraId="65073D81" w14:textId="67169CE3" w:rsidR="00317592" w:rsidRDefault="00317592" w:rsidP="00795C1E">
      <w:r>
        <w:t>Don’t forget</w:t>
      </w:r>
      <w:r w:rsidR="005D4858">
        <w:t>—</w:t>
      </w:r>
      <w:r>
        <w:t>if your window has a crack or your screen has a rip, bring it in and we can replace the glass or screen for you. Cracked glass not only lets the heat out in the winter and the air conditioning out in the summer, it just isn’t safe! Ripped screens let the insects get in your house more easily than they already do when you open the door. Plus, keeping your home in good repair maintains the look and value as well. Estimates are available. You’ll see we have the best price on these repairs of anyone around.</w:t>
      </w:r>
    </w:p>
    <w:p w14:paraId="000EA1C2" w14:textId="496EC8F6" w:rsidR="004A3977" w:rsidRPr="00A95BF0" w:rsidRDefault="004A3977" w:rsidP="00A95BF0">
      <w:pPr>
        <w:pStyle w:val="Heading2"/>
        <w:rPr>
          <w:color w:val="FF0000"/>
        </w:rPr>
      </w:pPr>
      <w:r w:rsidRPr="00A95BF0">
        <w:rPr>
          <w:color w:val="FF0000"/>
        </w:rPr>
        <w:t>About Building with Heart</w:t>
      </w:r>
    </w:p>
    <w:p w14:paraId="3D025B14" w14:textId="6452202B" w:rsidR="004A3977" w:rsidRPr="004A3977" w:rsidRDefault="001E595D" w:rsidP="004A3977">
      <w:r w:rsidRPr="00A02C14">
        <w:rPr>
          <w:rFonts w:ascii="Arial" w:hAnsi="Arial" w:cs="Arial"/>
          <w:noProof/>
        </w:rPr>
        <mc:AlternateContent>
          <mc:Choice Requires="wps">
            <w:drawing>
              <wp:anchor distT="0" distB="0" distL="114300" distR="114300" simplePos="0" relativeHeight="251675648" behindDoc="0" locked="0" layoutInCell="1" allowOverlap="1" wp14:anchorId="29D83170" wp14:editId="08C0111C">
                <wp:simplePos x="0" y="0"/>
                <wp:positionH relativeFrom="column">
                  <wp:posOffset>4949190</wp:posOffset>
                </wp:positionH>
                <wp:positionV relativeFrom="paragraph">
                  <wp:posOffset>1270</wp:posOffset>
                </wp:positionV>
                <wp:extent cx="1581150" cy="1188720"/>
                <wp:effectExtent l="0" t="0" r="0" b="11430"/>
                <wp:wrapNone/>
                <wp:docPr id="94" name="Text Box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81150" cy="1188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8F3BB2" w14:textId="4C14DE55" w:rsidR="001E595D" w:rsidRPr="00277F31" w:rsidRDefault="001E595D" w:rsidP="001E595D">
                            <w:pPr>
                              <w:pStyle w:val="QuoteText"/>
                              <w:rPr>
                                <w:color w:val="auto"/>
                              </w:rPr>
                            </w:pPr>
                            <w:r>
                              <w:t>Building with Heart helps families help themselves!”</w:t>
                            </w:r>
                          </w:p>
                        </w:txbxContent>
                      </wps:txbx>
                      <wps:bodyPr rot="0" vert="horz" wrap="square" lIns="0" tIns="0" rIns="0" bIns="0" anchor="t" anchorCtr="0" upright="1">
                        <a:noAutofit/>
                      </wps:bodyPr>
                    </wps:wsp>
                  </a:graphicData>
                </a:graphic>
              </wp:anchor>
            </w:drawing>
          </mc:Choice>
          <mc:Fallback>
            <w:pict>
              <v:shapetype w14:anchorId="29D83170" id="_x0000_t202" coordsize="21600,21600" o:spt="202" path="m,l,21600r21600,l21600,xe">
                <v:stroke joinstyle="miter"/>
                <v:path gradientshapeok="t" o:connecttype="rect"/>
              </v:shapetype>
              <v:shape id="Text Box 23" o:spid="_x0000_s1027" type="#_x0000_t202" style="position:absolute;margin-left:389.7pt;margin-top:.1pt;width:124.5pt;height:93.6pt;z-index:2516756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" filled="f" stroked="f">
                <v:textbox inset="0,0,0,0">
                  <w:txbxContent>
                    <w:p w14:paraId="328F3BB2" w14:textId="4C14DE55" w:rsidR="001E595D" w:rsidRPr="00277F31" w:rsidRDefault="001E595D" w:rsidP="001E595D">
                      <w:pPr>
                        <w:pStyle w:val="QuoteText"/>
                        <w:rPr>
                          <w:color w:val="auto"/>
                        </w:rPr>
                      </w:pPr>
                      <w:r>
                        <w:t>Building with Heart helps families help themselves!”</w:t>
                      </w:r>
                    </w:p>
                  </w:txbxContent>
                </v:textbox>
              </v:shape>
            </w:pict>
          </mc:Fallback>
        </mc:AlternateContent>
      </w:r>
      <w:r w:rsidR="004A3977" w:rsidRPr="004A3977">
        <w:t xml:space="preserve">Building with Heart® was founded in 1986 with the goal of eradicating homelessness and inadequate housing. Building with Heart enables volunteers to help families in need help themselves. Homeowners, working with the help of volunteers, construct their own homes, essentially building sweat equity in the process. Costs are kept low by using volunteer labor and obtaining property and building materials through the donations from generous community members. Building with Heart provides homeowners with a long-term, no interest mortgage. Costs are kept low, </w:t>
      </w:r>
      <w:r w:rsidR="00BD49A8">
        <w:t xml:space="preserve">so </w:t>
      </w:r>
      <w:r w:rsidR="004A3977" w:rsidRPr="004A3977">
        <w:t>homeowners do not go into a home overburdened with debt.</w:t>
      </w:r>
    </w:p>
    <w:p w14:paraId="61CF6783" w14:textId="65AEDAD9" w:rsidR="009D4231" w:rsidRPr="00A95BF0" w:rsidRDefault="009D4231" w:rsidP="00A95BF0">
      <w:pPr>
        <w:pStyle w:val="Heading2"/>
        <w:rPr>
          <w:color w:val="FF0000"/>
        </w:rPr>
      </w:pPr>
      <w:r w:rsidRPr="00A95BF0">
        <w:rPr>
          <w:noProof/>
          <w:color w:val="FF0000"/>
        </w:rPr>
        <w:lastRenderedPageBreak/>
        <mc:AlternateContent>
          <mc:Choice Requires="wps">
            <w:drawing>
              <wp:anchor distT="0" distB="0" distL="114300" distR="114300" simplePos="0" relativeHeight="251666432" behindDoc="1" locked="0" layoutInCell="1" allowOverlap="1" wp14:anchorId="3B775818" wp14:editId="6C7B53C7">
                <wp:simplePos x="0" y="0"/>
                <wp:positionH relativeFrom="column">
                  <wp:posOffset>5240020</wp:posOffset>
                </wp:positionH>
                <wp:positionV relativeFrom="paragraph">
                  <wp:posOffset>185420</wp:posOffset>
                </wp:positionV>
                <wp:extent cx="1057275" cy="1244600"/>
                <wp:effectExtent l="0" t="0" r="13335" b="16510"/>
                <wp:wrapTight wrapText="bothSides">
                  <wp:wrapPolygon edited="0">
                    <wp:start x="0" y="0"/>
                    <wp:lineTo x="0" y="21558"/>
                    <wp:lineTo x="21494" y="21558"/>
                    <wp:lineTo x="21494" y="0"/>
                    <wp:lineTo x="0" y="0"/>
                  </wp:wrapPolygon>
                </wp:wrapTight>
                <wp:docPr id="16" name="Rectangle 16"/>
                <wp:cNvGraphicFramePr/>
                <a:graphic xmlns:a="http://schemas.openxmlformats.org/drawingml/2006/main">
                  <a:graphicData uri="http://schemas.microsoft.com/office/word/2010/wordprocessingShape">
                    <wps:wsp>
                      <wps:cNvSpPr/>
                      <wps:spPr>
                        <a:xfrm>
                          <a:off x="0" y="0"/>
                          <a:ext cx="1057275" cy="1244600"/>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057ED475" w14:textId="77777777" w:rsidR="009D4231" w:rsidRDefault="009D4231" w:rsidP="009D4231">
                            <w:pPr>
                              <w:jc w:val="center"/>
                            </w:pPr>
                            <w:r>
                              <w:rPr>
                                <w:noProof/>
                              </w:rPr>
                              <w:drawing>
                                <wp:inline distT="0" distB="0" distL="0" distR="0" wp14:anchorId="793C83F6" wp14:editId="219F7BFD">
                                  <wp:extent cx="960074" cy="1028700"/>
                                  <wp:effectExtent l="0" t="0" r="0" b="0"/>
                                  <wp:docPr id="8" name="Picture 8" descr="C:\091022Data\LABS\EmployeeOfTheMont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091022Data\LABS\EmployeeOfTheMonth.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960074" cy="1028700"/>
                                          </a:xfrm>
                                          <a:prstGeom prst="rect">
                                            <a:avLst/>
                                          </a:prstGeom>
                                          <a:noFill/>
                                          <a:ln>
                                            <a:noFill/>
                                          </a:ln>
                                        </pic:spPr>
                                      </pic:pic>
                                    </a:graphicData>
                                  </a:graphic>
                                </wp:inline>
                              </w:drawing>
                            </w:r>
                          </w:p>
                        </w:txbxContent>
                      </wps:txbx>
                      <wps:bodyPr rot="0" spcFirstLastPara="0" vertOverflow="overflow" horzOverflow="overflow" vert="horz" wrap="none" lIns="91440" tIns="45720" rIns="91440" bIns="45720" numCol="1" spcCol="0" rtlCol="0" fromWordArt="0" anchor="ctr" anchorCtr="0" forceAA="0" compatLnSpc="1">
                        <a:prstTxWarp prst="textNoShape">
                          <a:avLst/>
                        </a:prstTxWarp>
                        <a:spAutoFit/>
                      </wps:bodyPr>
                    </wps:wsp>
                  </a:graphicData>
                </a:graphic>
              </wp:anchor>
            </w:drawing>
          </mc:Choice>
          <mc:Fallback>
            <w:pict>
              <v:rect w14:anchorId="3B775818" id="Rectangle 16" o:spid="_x0000_s1028" style="position:absolute;margin-left:412.6pt;margin-top:14.6pt;width:83.25pt;height:98pt;z-index:-251650048;visibility:visible;mso-wrap-style:non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" fillcolor="#4f81bd [3204]" strokecolor="#243f60 [1604]" strokeweight="2pt">
                <v:textbox style="mso-fit-shape-to-text:t">
                  <w:txbxContent>
                    <w:p w14:paraId="057ED475" w14:textId="77777777" w:rsidR="009D4231" w:rsidRDefault="009D4231" w:rsidP="009D4231">
                      <w:pPr>
                        <w:jc w:val="center"/>
                      </w:pPr>
                      <w:r>
                        <w:rPr>
                          <w:noProof/>
                        </w:rPr>
                        <w:drawing>
                          <wp:inline distT="0" distB="0" distL="0" distR="0" wp14:anchorId="793C83F6" wp14:editId="219F7BFD">
                            <wp:extent cx="960074" cy="1028700"/>
                            <wp:effectExtent l="0" t="0" r="0" b="0"/>
                            <wp:docPr id="8" name="Picture 8" descr="C:\091022Data\LABS\EmployeeOfTheMont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091022Data\LABS\EmployeeOfTheMonth.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960074" cy="1028700"/>
                                    </a:xfrm>
                                    <a:prstGeom prst="rect">
                                      <a:avLst/>
                                    </a:prstGeom>
                                    <a:noFill/>
                                    <a:ln>
                                      <a:noFill/>
                                    </a:ln>
                                  </pic:spPr>
                                </pic:pic>
                              </a:graphicData>
                            </a:graphic>
                          </wp:inline>
                        </w:drawing>
                      </w:r>
                    </w:p>
                  </w:txbxContent>
                </v:textbox>
                <w10:wrap type="tight"/>
              </v:rect>
            </w:pict>
          </mc:Fallback>
        </mc:AlternateContent>
      </w:r>
      <w:r w:rsidRPr="00A95BF0">
        <w:rPr>
          <w:color w:val="FF0000"/>
        </w:rPr>
        <w:t>Employee of the Month</w:t>
      </w:r>
    </w:p>
    <w:p w14:paraId="6CC2EAC6" w14:textId="1777DE2B" w:rsidR="009D4231" w:rsidRPr="004A3977" w:rsidRDefault="009D4231" w:rsidP="009D4231">
      <w:r w:rsidRPr="004A3977">
        <w:t>We caught up with our Employee of the Month, Tom, as he was getting ready to go to his prom. That’s right. He’s a Senior right here at Greene High School. Tom has been working throughout high school while m</w:t>
      </w:r>
      <w:r w:rsidR="00E469C9" w:rsidRPr="004A3977">
        <w:t>aintaining his standing on the h</w:t>
      </w:r>
      <w:r w:rsidRPr="004A3977">
        <w:t xml:space="preserve">onor </w:t>
      </w:r>
      <w:r w:rsidR="00E469C9" w:rsidRPr="004A3977">
        <w:t>r</w:t>
      </w:r>
      <w:r w:rsidRPr="004A3977">
        <w:t xml:space="preserve">oll, participating in school musicals, accompanying the chorus on the piano, and helping our customers. </w:t>
      </w:r>
    </w:p>
    <w:p w14:paraId="0CB59423" w14:textId="77777777" w:rsidR="009D4231" w:rsidRPr="00795C1E" w:rsidRDefault="009D4231" w:rsidP="009D4231">
      <w:pPr>
        <w:rPr>
          <w:rFonts w:ascii="Arial" w:hAnsi="Arial" w:cs="Arial"/>
          <w:sz w:val="20"/>
          <w:szCs w:val="20"/>
        </w:rPr>
      </w:pPr>
      <w:r w:rsidRPr="00795C1E">
        <w:rPr>
          <w:noProof/>
        </w:rPr>
        <mc:AlternateContent>
          <mc:Choice Requires="wps">
            <w:drawing>
              <wp:anchor distT="0" distB="0" distL="91440" distR="91440" simplePos="0" relativeHeight="251665408" behindDoc="0" locked="0" layoutInCell="1" allowOverlap="1" wp14:anchorId="5249E8EF" wp14:editId="787A0B89">
                <wp:simplePos x="0" y="0"/>
                <wp:positionH relativeFrom="margin">
                  <wp:posOffset>4857750</wp:posOffset>
                </wp:positionH>
                <wp:positionV relativeFrom="line">
                  <wp:posOffset>53340</wp:posOffset>
                </wp:positionV>
                <wp:extent cx="1840230" cy="1133475"/>
                <wp:effectExtent l="0" t="0" r="7620" b="0"/>
                <wp:wrapSquare wrapText="bothSides"/>
                <wp:docPr id="42" name="Text Box 42"/>
                <wp:cNvGraphicFramePr/>
                <a:graphic xmlns:a="http://schemas.openxmlformats.org/drawingml/2006/main">
                  <a:graphicData uri="http://schemas.microsoft.com/office/word/2010/wordprocessingShape">
                    <wps:wsp>
                      <wps:cNvSpPr txBox="1"/>
                      <wps:spPr>
                        <a:xfrm>
                          <a:off x="0" y="0"/>
                          <a:ext cx="1840230" cy="1133475"/>
                        </a:xfrm>
                        <a:prstGeom prst="rect">
                          <a:avLst/>
                        </a:prstGeom>
                        <a:noFill/>
                        <a:ln w="6350">
                          <a:noFill/>
                        </a:ln>
                        <a:effectLst/>
                      </wps:spPr>
                      <wps:txbx>
                        <w:txbxContent>
                          <w:p w14:paraId="10789853" w14:textId="77777777" w:rsidR="009D4231" w:rsidRPr="00795C1E" w:rsidRDefault="009D4231" w:rsidP="009D4231">
                            <w:pPr>
                              <w:pStyle w:val="Quote"/>
                              <w:pBdr>
                                <w:top w:val="single" w:sz="48" w:space="8" w:color="4F81BD" w:themeColor="accent1"/>
                                <w:bottom w:val="single" w:sz="48" w:space="8" w:color="4F81BD" w:themeColor="accent1"/>
                              </w:pBdr>
                              <w:spacing w:line="300" w:lineRule="auto"/>
                              <w:jc w:val="center"/>
                            </w:pPr>
                            <w:r>
                              <w:rPr>
                                <w:rFonts w:ascii="Arial Rounded MT Bold" w:hAnsi="Arial Rounded MT Bold"/>
                                <w:sz w:val="24"/>
                                <w:szCs w:val="24"/>
                              </w:rPr>
                              <w:t>“</w:t>
                            </w:r>
                            <w:r w:rsidRPr="00795C1E">
                              <w:rPr>
                                <w:rFonts w:ascii="Arial" w:hAnsi="Arial" w:cs="Arial"/>
                                <w:sz w:val="20"/>
                                <w:szCs w:val="20"/>
                              </w:rPr>
                              <w:t>I enjoy meeting all of the customers that come in and I have learned a lot from them.”</w:t>
                            </w:r>
                          </w:p>
                        </w:txbxContent>
                      </wps:txbx>
                      <wps:bodyPr rot="0" spcFirstLastPara="0" vertOverflow="overflow" horzOverflow="overflow" vert="horz" wrap="square" lIns="0" tIns="91440" rIns="0" bIns="9144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249E8EF" id="Text Box 42" o:spid="_x0000_s1029" type="#_x0000_t202" style="position:absolute;margin-left:382.5pt;margin-top:4.2pt;width:144.9pt;height:89.25pt;z-index:251665408;visibility:visible;mso-wrap-style:square;mso-width-percent:0;mso-height-percent:0;mso-wrap-distance-left:7.2pt;mso-wrap-distance-top:0;mso-wrap-distance-right:7.2pt;mso-wrap-distance-bottom:0;mso-position-horizontal:absolute;mso-position-horizontal-relative:margin;mso-position-vertical:absolute;mso-position-vertical-relative:lin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" filled="f" stroked="f" strokeweight=".5pt">
                <v:textbox inset="0,7.2pt,0,7.2pt">
                  <w:txbxContent>
                    <w:p w14:paraId="10789853" w14:textId="77777777" w:rsidR="009D4231" w:rsidRPr="00795C1E" w:rsidRDefault="009D4231" w:rsidP="009D4231">
                      <w:pPr>
                        <w:pStyle w:val="Quote"/>
                        <w:pBdr>
                          <w:top w:val="single" w:sz="48" w:space="8" w:color="4F81BD" w:themeColor="accent1"/>
                          <w:bottom w:val="single" w:sz="48" w:space="8" w:color="4F81BD" w:themeColor="accent1"/>
                        </w:pBdr>
                        <w:spacing w:line="300" w:lineRule="auto"/>
                        <w:jc w:val="center"/>
                      </w:pPr>
                      <w:r>
                        <w:rPr>
                          <w:rFonts w:ascii="Arial Rounded MT Bold" w:hAnsi="Arial Rounded MT Bold"/>
                          <w:sz w:val="24"/>
                          <w:szCs w:val="24"/>
                        </w:rPr>
                        <w:t>“</w:t>
                      </w:r>
                      <w:r w:rsidRPr="00795C1E">
                        <w:rPr>
                          <w:rFonts w:ascii="Arial" w:hAnsi="Arial" w:cs="Arial"/>
                          <w:sz w:val="20"/>
                          <w:szCs w:val="20"/>
                        </w:rPr>
                        <w:t>I enjoy meeting all of the customers that come in and I have learned a lot from them.”</w:t>
                      </w:r>
                    </w:p>
                  </w:txbxContent>
                </v:textbox>
                <w10:wrap type="square" anchorx="margin" anchory="line"/>
              </v:shape>
            </w:pict>
          </mc:Fallback>
        </mc:AlternateContent>
      </w:r>
      <w:r w:rsidRPr="00795C1E">
        <w:rPr>
          <w:rFonts w:ascii="Arial" w:hAnsi="Arial" w:cs="Arial"/>
          <w:sz w:val="20"/>
          <w:szCs w:val="20"/>
        </w:rPr>
        <w:t xml:space="preserve">Tom will be attending college in the fall where he will be a </w:t>
      </w:r>
      <w:r w:rsidR="00DD4DD7">
        <w:rPr>
          <w:rFonts w:ascii="Arial" w:hAnsi="Arial" w:cs="Arial"/>
          <w:sz w:val="20"/>
          <w:szCs w:val="20"/>
        </w:rPr>
        <w:t>m</w:t>
      </w:r>
      <w:r w:rsidRPr="00795C1E">
        <w:rPr>
          <w:rFonts w:ascii="Arial" w:hAnsi="Arial" w:cs="Arial"/>
          <w:sz w:val="20"/>
          <w:szCs w:val="20"/>
        </w:rPr>
        <w:t xml:space="preserve">usic </w:t>
      </w:r>
      <w:r w:rsidR="00DD4DD7">
        <w:rPr>
          <w:rFonts w:ascii="Arial" w:hAnsi="Arial" w:cs="Arial"/>
          <w:sz w:val="20"/>
          <w:szCs w:val="20"/>
        </w:rPr>
        <w:t>m</w:t>
      </w:r>
      <w:r w:rsidRPr="00795C1E">
        <w:rPr>
          <w:rFonts w:ascii="Arial" w:hAnsi="Arial" w:cs="Arial"/>
          <w:sz w:val="20"/>
          <w:szCs w:val="20"/>
        </w:rPr>
        <w:t>ajor studying organ, piano, composition, and recording. Be sure to stop by soon before he goes off to college. He will be coming back to work with us during vacations, so we all look forward to hearing all about his college career. Way to go</w:t>
      </w:r>
      <w:r w:rsidR="00674EF1">
        <w:rPr>
          <w:rFonts w:ascii="Arial" w:hAnsi="Arial" w:cs="Arial"/>
          <w:sz w:val="20"/>
          <w:szCs w:val="20"/>
        </w:rPr>
        <w:t>,</w:t>
      </w:r>
      <w:r w:rsidRPr="00795C1E">
        <w:rPr>
          <w:rFonts w:ascii="Arial" w:hAnsi="Arial" w:cs="Arial"/>
          <w:sz w:val="20"/>
          <w:szCs w:val="20"/>
        </w:rPr>
        <w:t xml:space="preserve"> Tom!</w:t>
      </w:r>
    </w:p>
    <w:sectPr w:rsidR="009D4231" w:rsidRPr="00795C1E" w:rsidSect="00795C1E">
      <w:type w:val="continuous"/>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1F2BE6E" w14:textId="77777777" w:rsidR="00E44688" w:rsidRDefault="00E44688" w:rsidP="006A2384">
      <w:pPr>
        <w:spacing w:after="0" w:line="240" w:lineRule="auto"/>
      </w:pPr>
      <w:r>
        <w:separator/>
      </w:r>
    </w:p>
  </w:endnote>
  <w:endnote w:type="continuationSeparator" w:id="0">
    <w:p w14:paraId="5ADC4C5B" w14:textId="77777777" w:rsidR="00E44688" w:rsidRDefault="00E44688" w:rsidP="006A238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Arial Rounded MT Bold">
    <w:panose1 w:val="020F0704030504030204"/>
    <w:charset w:val="00"/>
    <w:family w:val="swiss"/>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4D07278" w14:textId="549D2888" w:rsidR="006A2384" w:rsidRDefault="006A238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3F2AC84" w14:textId="77777777" w:rsidR="00E44688" w:rsidRDefault="00E44688" w:rsidP="006A2384">
      <w:pPr>
        <w:spacing w:after="0" w:line="240" w:lineRule="auto"/>
      </w:pPr>
      <w:r>
        <w:separator/>
      </w:r>
    </w:p>
  </w:footnote>
  <w:footnote w:type="continuationSeparator" w:id="0">
    <w:p w14:paraId="03E10CE3" w14:textId="77777777" w:rsidR="00E44688" w:rsidRDefault="00E44688" w:rsidP="006A238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ED26CD0" w14:textId="785B54F7" w:rsidR="006A2384" w:rsidRPr="005A20CA" w:rsidRDefault="006A2384" w:rsidP="005A20C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3" type="#_x0000_t75" style="width:180pt;height:180pt" o:bullet="t">
        <v:imagedata r:id="rId1" o:title="MC900433810[1]"/>
      </v:shape>
    </w:pict>
  </w:numPicBullet>
  <w:numPicBullet w:numPicBulletId="1">
    <w:pict>
      <v:shape id="_x0000_i1034" type="#_x0000_t75" style="width:138.8pt;height:150.95pt" o:bullet="t">
        <v:imagedata r:id="rId2" o:title="MC900391238[1]"/>
      </v:shape>
    </w:pict>
  </w:numPicBullet>
  <w:abstractNum w:abstractNumId="0" w15:restartNumberingAfterBreak="0">
    <w:nsid w:val="0B9F085B"/>
    <w:multiLevelType w:val="hybridMultilevel"/>
    <w:tmpl w:val="9B885E9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22AD79F7"/>
    <w:multiLevelType w:val="hybridMultilevel"/>
    <w:tmpl w:val="9B26A5F4"/>
    <w:lvl w:ilvl="0" w:tplc="350EBFDC">
      <w:start w:val="1"/>
      <w:numFmt w:val="bullet"/>
      <w:lvlText w:val=""/>
      <w:lvlPicBulletId w:val="1"/>
      <w:lvlJc w:val="left"/>
      <w:pPr>
        <w:ind w:left="720" w:hanging="360"/>
      </w:pPr>
      <w:rPr>
        <w:rFonts w:ascii="Symbol" w:hAnsi="Symbol" w:hint="default"/>
        <w:color w:val="auto"/>
        <w:sz w:val="24"/>
        <w:szCs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5B20138E"/>
    <w:multiLevelType w:val="multilevel"/>
    <w:tmpl w:val="F68AC71A"/>
    <w:styleLink w:val="Style1"/>
    <w:lvl w:ilvl="0">
      <w:start w:val="1"/>
      <w:numFmt w:val="bullet"/>
      <w:lvlText w:val=""/>
      <w:lvlPicBulletId w:val="0"/>
      <w:lvlJc w:val="left"/>
      <w:pPr>
        <w:ind w:left="720" w:hanging="360"/>
      </w:pPr>
      <w:rPr>
        <w:rFonts w:ascii="Symbol" w:hAnsi="Symbol" w:hint="default"/>
        <w:color w:val="auto"/>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69A52632"/>
    <w:multiLevelType w:val="hybridMultilevel"/>
    <w:tmpl w:val="25C41C2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
  </w:num>
  <w:num w:numId="2">
    <w:abstractNumId w:val="0"/>
  </w:num>
  <w:num w:numId="3">
    <w:abstractNumId w:val="3"/>
  </w:num>
  <w:num w:numId="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9761C"/>
    <w:rsid w:val="00036C45"/>
    <w:rsid w:val="000532AC"/>
    <w:rsid w:val="00084D5D"/>
    <w:rsid w:val="00094A68"/>
    <w:rsid w:val="000A6C01"/>
    <w:rsid w:val="000B6EC2"/>
    <w:rsid w:val="0015572D"/>
    <w:rsid w:val="00163D92"/>
    <w:rsid w:val="0016634F"/>
    <w:rsid w:val="001C118D"/>
    <w:rsid w:val="001E595D"/>
    <w:rsid w:val="00205400"/>
    <w:rsid w:val="0023004A"/>
    <w:rsid w:val="002A3F6F"/>
    <w:rsid w:val="002D2328"/>
    <w:rsid w:val="002F0774"/>
    <w:rsid w:val="00303B22"/>
    <w:rsid w:val="00310E12"/>
    <w:rsid w:val="00317592"/>
    <w:rsid w:val="0036435C"/>
    <w:rsid w:val="00386E0C"/>
    <w:rsid w:val="0039761C"/>
    <w:rsid w:val="00400BFD"/>
    <w:rsid w:val="0046391C"/>
    <w:rsid w:val="00484619"/>
    <w:rsid w:val="004A3977"/>
    <w:rsid w:val="0058032D"/>
    <w:rsid w:val="00591EE7"/>
    <w:rsid w:val="005A20CA"/>
    <w:rsid w:val="005A5051"/>
    <w:rsid w:val="005B6D28"/>
    <w:rsid w:val="005D4858"/>
    <w:rsid w:val="005F20CB"/>
    <w:rsid w:val="00627265"/>
    <w:rsid w:val="006425D1"/>
    <w:rsid w:val="00665D27"/>
    <w:rsid w:val="00674EF1"/>
    <w:rsid w:val="00691E01"/>
    <w:rsid w:val="006A2384"/>
    <w:rsid w:val="0072111A"/>
    <w:rsid w:val="00795C1E"/>
    <w:rsid w:val="007C67EF"/>
    <w:rsid w:val="007D6EFD"/>
    <w:rsid w:val="0080694F"/>
    <w:rsid w:val="00846B40"/>
    <w:rsid w:val="008D6924"/>
    <w:rsid w:val="008E739B"/>
    <w:rsid w:val="00903D00"/>
    <w:rsid w:val="00932219"/>
    <w:rsid w:val="009530AA"/>
    <w:rsid w:val="00975EC1"/>
    <w:rsid w:val="00993F2D"/>
    <w:rsid w:val="009D4231"/>
    <w:rsid w:val="009E1940"/>
    <w:rsid w:val="00A02C14"/>
    <w:rsid w:val="00A95BF0"/>
    <w:rsid w:val="00AB65EE"/>
    <w:rsid w:val="00AE78DC"/>
    <w:rsid w:val="00B75D6A"/>
    <w:rsid w:val="00B90084"/>
    <w:rsid w:val="00B91CD1"/>
    <w:rsid w:val="00B94A70"/>
    <w:rsid w:val="00BC2B62"/>
    <w:rsid w:val="00BC52CF"/>
    <w:rsid w:val="00BD3509"/>
    <w:rsid w:val="00BD49A8"/>
    <w:rsid w:val="00BE68E0"/>
    <w:rsid w:val="00BF4F3A"/>
    <w:rsid w:val="00C15F81"/>
    <w:rsid w:val="00C95E69"/>
    <w:rsid w:val="00CC168A"/>
    <w:rsid w:val="00CC2658"/>
    <w:rsid w:val="00CF4724"/>
    <w:rsid w:val="00D31718"/>
    <w:rsid w:val="00DD4DD7"/>
    <w:rsid w:val="00E05005"/>
    <w:rsid w:val="00E44688"/>
    <w:rsid w:val="00E469C9"/>
    <w:rsid w:val="00E84445"/>
    <w:rsid w:val="00E927C5"/>
    <w:rsid w:val="00EE48AF"/>
    <w:rsid w:val="00F2093B"/>
    <w:rsid w:val="00F54C89"/>
    <w:rsid w:val="00F553E8"/>
    <w:rsid w:val="00FF2C4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E2F5A4C"/>
  <w15:docId w15:val="{D7C1F985-1F8E-4F40-974C-D87115C478B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uiPriority="59"/>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39761C"/>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39761C"/>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numbering" w:customStyle="1" w:styleId="Style1">
    <w:name w:val="Style1"/>
    <w:uiPriority w:val="99"/>
    <w:rsid w:val="00B91CD1"/>
    <w:pPr>
      <w:numPr>
        <w:numId w:val="1"/>
      </w:numPr>
    </w:pPr>
  </w:style>
  <w:style w:type="character" w:styleId="BookTitle">
    <w:name w:val="Book Title"/>
    <w:basedOn w:val="DefaultParagraphFont"/>
    <w:uiPriority w:val="33"/>
    <w:qFormat/>
    <w:rsid w:val="0039761C"/>
    <w:rPr>
      <w:b/>
      <w:bCs/>
      <w:smallCaps/>
      <w:spacing w:val="5"/>
    </w:rPr>
  </w:style>
  <w:style w:type="paragraph" w:styleId="BalloonText">
    <w:name w:val="Balloon Text"/>
    <w:basedOn w:val="Normal"/>
    <w:link w:val="BalloonTextChar"/>
    <w:uiPriority w:val="99"/>
    <w:semiHidden/>
    <w:unhideWhenUsed/>
    <w:rsid w:val="0039761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9761C"/>
    <w:rPr>
      <w:rFonts w:ascii="Tahoma" w:hAnsi="Tahoma" w:cs="Tahoma"/>
      <w:sz w:val="16"/>
      <w:szCs w:val="16"/>
    </w:rPr>
  </w:style>
  <w:style w:type="character" w:customStyle="1" w:styleId="Heading1Char">
    <w:name w:val="Heading 1 Char"/>
    <w:basedOn w:val="DefaultParagraphFont"/>
    <w:link w:val="Heading1"/>
    <w:uiPriority w:val="9"/>
    <w:rsid w:val="0039761C"/>
    <w:rPr>
      <w:rFonts w:asciiTheme="majorHAnsi" w:eastAsiaTheme="majorEastAsia" w:hAnsiTheme="majorHAnsi" w:cstheme="majorBidi"/>
      <w:b/>
      <w:bCs/>
      <w:color w:val="365F91" w:themeColor="accent1" w:themeShade="BF"/>
      <w:sz w:val="28"/>
      <w:szCs w:val="28"/>
    </w:rPr>
  </w:style>
  <w:style w:type="paragraph" w:styleId="BodyText">
    <w:name w:val="Body Text"/>
    <w:basedOn w:val="Normal"/>
    <w:link w:val="BodyTextChar"/>
    <w:rsid w:val="0039761C"/>
    <w:pPr>
      <w:spacing w:after="120" w:line="240" w:lineRule="atLeast"/>
    </w:pPr>
    <w:rPr>
      <w:rFonts w:ascii="Arial" w:eastAsia="Times New Roman" w:hAnsi="Arial" w:cs="Times New Roman"/>
      <w:sz w:val="20"/>
      <w:szCs w:val="20"/>
    </w:rPr>
  </w:style>
  <w:style w:type="character" w:customStyle="1" w:styleId="BodyTextChar">
    <w:name w:val="Body Text Char"/>
    <w:basedOn w:val="DefaultParagraphFont"/>
    <w:link w:val="BodyText"/>
    <w:rsid w:val="0039761C"/>
    <w:rPr>
      <w:rFonts w:ascii="Arial" w:eastAsia="Times New Roman" w:hAnsi="Arial" w:cs="Times New Roman"/>
      <w:sz w:val="20"/>
      <w:szCs w:val="20"/>
    </w:rPr>
  </w:style>
  <w:style w:type="character" w:customStyle="1" w:styleId="Heading2Char">
    <w:name w:val="Heading 2 Char"/>
    <w:basedOn w:val="DefaultParagraphFont"/>
    <w:link w:val="Heading2"/>
    <w:uiPriority w:val="9"/>
    <w:rsid w:val="0039761C"/>
    <w:rPr>
      <w:rFonts w:asciiTheme="majorHAnsi" w:eastAsiaTheme="majorEastAsia" w:hAnsiTheme="majorHAnsi" w:cstheme="majorBidi"/>
      <w:b/>
      <w:bCs/>
      <w:color w:val="4F81BD" w:themeColor="accent1"/>
      <w:sz w:val="26"/>
      <w:szCs w:val="26"/>
    </w:rPr>
  </w:style>
  <w:style w:type="paragraph" w:customStyle="1" w:styleId="QuoteText">
    <w:name w:val="Quote Text"/>
    <w:basedOn w:val="Normal"/>
    <w:rsid w:val="0039761C"/>
    <w:pPr>
      <w:spacing w:after="0" w:line="280" w:lineRule="atLeast"/>
      <w:jc w:val="right"/>
    </w:pPr>
    <w:rPr>
      <w:rFonts w:ascii="Arial" w:eastAsia="Times New Roman" w:hAnsi="Arial" w:cs="Times New Roman"/>
      <w:i/>
      <w:color w:val="333300"/>
      <w:sz w:val="20"/>
      <w:szCs w:val="20"/>
    </w:rPr>
  </w:style>
  <w:style w:type="paragraph" w:styleId="ListParagraph">
    <w:name w:val="List Paragraph"/>
    <w:basedOn w:val="Normal"/>
    <w:uiPriority w:val="34"/>
    <w:qFormat/>
    <w:rsid w:val="00094A68"/>
    <w:pPr>
      <w:ind w:left="720"/>
      <w:contextualSpacing/>
    </w:pPr>
  </w:style>
  <w:style w:type="table" w:styleId="TableGrid">
    <w:name w:val="Table Grid"/>
    <w:basedOn w:val="TableNormal"/>
    <w:uiPriority w:val="59"/>
    <w:rsid w:val="00A02C1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le">
    <w:name w:val="Title"/>
    <w:basedOn w:val="Normal"/>
    <w:next w:val="Normal"/>
    <w:link w:val="TitleChar"/>
    <w:uiPriority w:val="10"/>
    <w:qFormat/>
    <w:rsid w:val="00A02C14"/>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A02C14"/>
    <w:rPr>
      <w:rFonts w:asciiTheme="majorHAnsi" w:eastAsiaTheme="majorEastAsia" w:hAnsiTheme="majorHAnsi" w:cstheme="majorBidi"/>
      <w:color w:val="17365D" w:themeColor="text2" w:themeShade="BF"/>
      <w:spacing w:val="5"/>
      <w:kern w:val="28"/>
      <w:sz w:val="52"/>
      <w:szCs w:val="52"/>
    </w:rPr>
  </w:style>
  <w:style w:type="paragraph" w:styleId="Header">
    <w:name w:val="header"/>
    <w:basedOn w:val="Normal"/>
    <w:link w:val="HeaderChar"/>
    <w:uiPriority w:val="99"/>
    <w:unhideWhenUsed/>
    <w:rsid w:val="006A2384"/>
    <w:pPr>
      <w:tabs>
        <w:tab w:val="center" w:pos="4680"/>
        <w:tab w:val="right" w:pos="9360"/>
      </w:tabs>
      <w:spacing w:after="0" w:line="240" w:lineRule="auto"/>
    </w:pPr>
  </w:style>
  <w:style w:type="character" w:customStyle="1" w:styleId="HeaderChar">
    <w:name w:val="Header Char"/>
    <w:basedOn w:val="DefaultParagraphFont"/>
    <w:link w:val="Header"/>
    <w:uiPriority w:val="99"/>
    <w:rsid w:val="006A2384"/>
  </w:style>
  <w:style w:type="paragraph" w:styleId="Footer">
    <w:name w:val="footer"/>
    <w:basedOn w:val="Normal"/>
    <w:link w:val="FooterChar"/>
    <w:uiPriority w:val="99"/>
    <w:unhideWhenUsed/>
    <w:rsid w:val="006A2384"/>
    <w:pPr>
      <w:tabs>
        <w:tab w:val="center" w:pos="4680"/>
        <w:tab w:val="right" w:pos="9360"/>
      </w:tabs>
      <w:spacing w:after="0" w:line="240" w:lineRule="auto"/>
    </w:pPr>
  </w:style>
  <w:style w:type="character" w:customStyle="1" w:styleId="FooterChar">
    <w:name w:val="Footer Char"/>
    <w:basedOn w:val="DefaultParagraphFont"/>
    <w:link w:val="Footer"/>
    <w:uiPriority w:val="99"/>
    <w:rsid w:val="006A2384"/>
  </w:style>
  <w:style w:type="paragraph" w:styleId="Subtitle">
    <w:name w:val="Subtitle"/>
    <w:basedOn w:val="Normal"/>
    <w:next w:val="Normal"/>
    <w:link w:val="SubtitleChar"/>
    <w:uiPriority w:val="11"/>
    <w:qFormat/>
    <w:rsid w:val="00795C1E"/>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itleChar">
    <w:name w:val="Subtitle Char"/>
    <w:basedOn w:val="DefaultParagraphFont"/>
    <w:link w:val="Subtitle"/>
    <w:uiPriority w:val="11"/>
    <w:rsid w:val="00795C1E"/>
    <w:rPr>
      <w:rFonts w:asciiTheme="majorHAnsi" w:eastAsiaTheme="majorEastAsia" w:hAnsiTheme="majorHAnsi" w:cstheme="majorBidi"/>
      <w:i/>
      <w:iCs/>
      <w:color w:val="4F81BD" w:themeColor="accent1"/>
      <w:spacing w:val="15"/>
      <w:sz w:val="24"/>
      <w:szCs w:val="24"/>
    </w:rPr>
  </w:style>
  <w:style w:type="paragraph" w:styleId="Quote">
    <w:name w:val="Quote"/>
    <w:basedOn w:val="Normal"/>
    <w:next w:val="Normal"/>
    <w:link w:val="QuoteChar"/>
    <w:uiPriority w:val="29"/>
    <w:qFormat/>
    <w:rsid w:val="00795C1E"/>
    <w:rPr>
      <w:rFonts w:eastAsiaTheme="minorEastAsia"/>
      <w:i/>
      <w:iCs/>
      <w:color w:val="000000" w:themeColor="text1"/>
      <w:lang w:eastAsia="ja-JP"/>
    </w:rPr>
  </w:style>
  <w:style w:type="character" w:customStyle="1" w:styleId="QuoteChar">
    <w:name w:val="Quote Char"/>
    <w:basedOn w:val="DefaultParagraphFont"/>
    <w:link w:val="Quote"/>
    <w:uiPriority w:val="29"/>
    <w:rsid w:val="00795C1E"/>
    <w:rPr>
      <w:rFonts w:eastAsiaTheme="minorEastAsia"/>
      <w:i/>
      <w:iCs/>
      <w:color w:val="000000" w:themeColor="text1"/>
      <w:lang w:eastAsia="ja-JP"/>
    </w:rPr>
  </w:style>
  <w:style w:type="paragraph" w:customStyle="1" w:styleId="BWHTitle">
    <w:name w:val="BWH Title"/>
    <w:basedOn w:val="Heading1"/>
    <w:qFormat/>
    <w:rsid w:val="00BD3509"/>
    <w:pPr>
      <w:spacing w:before="240" w:line="259" w:lineRule="auto"/>
    </w:pPr>
    <w:rPr>
      <w:bCs w:val="0"/>
      <w:color w:val="FF0000"/>
      <w:sz w:val="32"/>
      <w:szCs w:val="32"/>
    </w:rPr>
  </w:style>
  <w:style w:type="paragraph" w:customStyle="1" w:styleId="Tagline">
    <w:name w:val="Tagline"/>
    <w:basedOn w:val="Normal"/>
    <w:qFormat/>
    <w:rsid w:val="00BD3509"/>
    <w:pPr>
      <w:spacing w:after="160" w:line="259" w:lineRule="auto"/>
    </w:pPr>
    <w:rPr>
      <w:rFonts w:cstheme="minorHAnsi"/>
      <w:i/>
      <w:color w:val="FF000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image" Target="media/image5.jpe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microsoft.com/office/2007/relationships/hdphoto" Target="media/hdphoto1.wdp"/><Relationship Id="rId5" Type="http://schemas.openxmlformats.org/officeDocument/2006/relationships/footnotes" Target="footnotes.xml"/><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theme" Target="theme/theme1.xml"/></Relationships>
</file>

<file path=word/_rels/numbering.xml.rels><?xml version="1.0" encoding="UTF-8" standalone="yes"?>
<Relationships xmlns="http://schemas.openxmlformats.org/package/2006/relationships"><Relationship Id="rId2" Type="http://schemas.openxmlformats.org/officeDocument/2006/relationships/image" Target="media/image2.wmf"/><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17</TotalTime>
  <Pages>5</Pages>
  <Words>1244</Words>
  <Characters>7092</Characters>
  <Application>Microsoft Office Word</Application>
  <DocSecurity>0</DocSecurity>
  <Lines>59</Lines>
  <Paragraphs>16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8320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Gail</dc:creator>
  <cp:lastModifiedBy>Gail Sandler</cp:lastModifiedBy>
  <cp:revision>19</cp:revision>
  <dcterms:created xsi:type="dcterms:W3CDTF">2015-09-09T17:00:00Z</dcterms:created>
  <dcterms:modified xsi:type="dcterms:W3CDTF">2019-08-02T16:51:00Z</dcterms:modified>
</cp:coreProperties>
</file>